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AC1" w:rsidRDefault="00ED4AC1" w:rsidP="00470186">
      <w:pPr>
        <w:shd w:val="clear" w:color="auto" w:fill="FFFFFF"/>
        <w:suppressAutoHyphens w:val="0"/>
        <w:spacing w:before="75" w:after="150" w:line="240" w:lineRule="auto"/>
        <w:outlineLvl w:val="0"/>
        <w:rPr>
          <w:rFonts w:cstheme="minorHAnsi"/>
          <w:b/>
          <w:color w:val="000000"/>
          <w:sz w:val="32"/>
          <w:szCs w:val="32"/>
        </w:rPr>
      </w:pPr>
    </w:p>
    <w:p w:rsidR="000F0F43" w:rsidRPr="000F0F43" w:rsidRDefault="000F0F43" w:rsidP="000F0F43">
      <w:pPr>
        <w:rPr>
          <w:rFonts w:cstheme="minorHAnsi"/>
          <w:b/>
          <w:color w:val="000000"/>
          <w:sz w:val="32"/>
          <w:szCs w:val="32"/>
        </w:rPr>
      </w:pPr>
      <w:bookmarkStart w:id="0" w:name="_GoBack"/>
      <w:bookmarkEnd w:id="0"/>
      <w:r w:rsidRPr="000F0F43">
        <w:rPr>
          <w:rFonts w:cstheme="minorHAnsi"/>
          <w:b/>
          <w:color w:val="000000"/>
          <w:sz w:val="32"/>
          <w:szCs w:val="32"/>
        </w:rPr>
        <w:t xml:space="preserve">Tracey’s 2023 year in review </w:t>
      </w:r>
    </w:p>
    <w:p w:rsidR="000F0F43" w:rsidRPr="002E0305" w:rsidRDefault="007B68F4" w:rsidP="000F0F43">
      <w:pPr>
        <w:rPr>
          <w:rFonts w:cstheme="minorHAnsi"/>
          <w:color w:val="000000"/>
          <w:sz w:val="28"/>
          <w:szCs w:val="28"/>
        </w:rPr>
      </w:pPr>
      <w:r w:rsidRPr="007B68F4">
        <w:rPr>
          <w:rFonts w:cstheme="minorHAnsi"/>
          <w:color w:val="000000"/>
          <w:sz w:val="28"/>
          <w:szCs w:val="28"/>
        </w:rPr>
        <w:t xml:space="preserve">A key aim of Tracey’s work as an envoy has been to improve the accessibility of places and businesses for people with dementia. In </w:t>
      </w:r>
      <w:r>
        <w:rPr>
          <w:rFonts w:cstheme="minorHAnsi"/>
          <w:color w:val="000000"/>
          <w:sz w:val="28"/>
          <w:szCs w:val="28"/>
        </w:rPr>
        <w:t xml:space="preserve">2023, </w:t>
      </w:r>
      <w:r w:rsidR="000F0F43" w:rsidRPr="007B68F4">
        <w:rPr>
          <w:sz w:val="28"/>
          <w:szCs w:val="28"/>
        </w:rPr>
        <w:t>Tracey</w:t>
      </w:r>
      <w:r w:rsidRPr="007B68F4">
        <w:rPr>
          <w:sz w:val="28"/>
          <w:szCs w:val="28"/>
        </w:rPr>
        <w:t xml:space="preserve"> worked</w:t>
      </w:r>
      <w:r w:rsidR="000F0F43" w:rsidRPr="007B68F4">
        <w:rPr>
          <w:sz w:val="28"/>
          <w:szCs w:val="28"/>
        </w:rPr>
        <w:t xml:space="preserve"> with </w:t>
      </w:r>
      <w:r w:rsidR="000F0F43" w:rsidRPr="002E0305">
        <w:rPr>
          <w:sz w:val="28"/>
          <w:szCs w:val="28"/>
        </w:rPr>
        <w:t>Santander and the Alzheimer’s Society Steering Group</w:t>
      </w:r>
      <w:r w:rsidR="000F0F43" w:rsidRPr="007B68F4">
        <w:rPr>
          <w:sz w:val="28"/>
          <w:szCs w:val="28"/>
        </w:rPr>
        <w:t xml:space="preserve"> to make a video encourag</w:t>
      </w:r>
      <w:r w:rsidR="00D04225">
        <w:rPr>
          <w:sz w:val="28"/>
          <w:szCs w:val="28"/>
        </w:rPr>
        <w:t>ing</w:t>
      </w:r>
      <w:r w:rsidR="000F0F43" w:rsidRPr="007B68F4">
        <w:rPr>
          <w:sz w:val="28"/>
          <w:szCs w:val="28"/>
        </w:rPr>
        <w:t xml:space="preserve"> businesses to </w:t>
      </w:r>
      <w:r w:rsidR="0039680A">
        <w:rPr>
          <w:sz w:val="28"/>
          <w:szCs w:val="28"/>
        </w:rPr>
        <w:t xml:space="preserve">introduce </w:t>
      </w:r>
      <w:r w:rsidR="000F0F43" w:rsidRPr="007B68F4">
        <w:rPr>
          <w:sz w:val="28"/>
          <w:szCs w:val="28"/>
        </w:rPr>
        <w:t>dementia friendly</w:t>
      </w:r>
      <w:r w:rsidR="00D04225">
        <w:rPr>
          <w:sz w:val="28"/>
          <w:szCs w:val="28"/>
        </w:rPr>
        <w:t xml:space="preserve"> services and</w:t>
      </w:r>
      <w:r w:rsidR="000F0F43" w:rsidRPr="007B68F4">
        <w:rPr>
          <w:sz w:val="28"/>
          <w:szCs w:val="28"/>
        </w:rPr>
        <w:t xml:space="preserve"> technology.</w:t>
      </w:r>
      <w:r>
        <w:rPr>
          <w:sz w:val="28"/>
          <w:szCs w:val="28"/>
        </w:rPr>
        <w:t xml:space="preserve"> </w:t>
      </w:r>
      <w:r w:rsidR="0039680A">
        <w:rPr>
          <w:sz w:val="28"/>
          <w:szCs w:val="28"/>
        </w:rPr>
        <w:t>It</w:t>
      </w:r>
      <w:r>
        <w:rPr>
          <w:sz w:val="28"/>
          <w:szCs w:val="28"/>
        </w:rPr>
        <w:t xml:space="preserve"> involved collaborative work with </w:t>
      </w:r>
      <w:r w:rsidR="002E0305">
        <w:rPr>
          <w:sz w:val="28"/>
          <w:szCs w:val="28"/>
        </w:rPr>
        <w:t>carers</w:t>
      </w:r>
      <w:r>
        <w:rPr>
          <w:sz w:val="28"/>
          <w:szCs w:val="28"/>
        </w:rPr>
        <w:t xml:space="preserve"> and bank representatives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0F0F43" w:rsidRPr="0039680A">
        <w:rPr>
          <w:sz w:val="28"/>
          <w:szCs w:val="28"/>
        </w:rPr>
        <w:t xml:space="preserve">to </w:t>
      </w:r>
      <w:r w:rsidR="002E0305">
        <w:rPr>
          <w:sz w:val="28"/>
          <w:szCs w:val="28"/>
        </w:rPr>
        <w:t>look at the</w:t>
      </w:r>
      <w:r w:rsidR="0039680A" w:rsidRPr="0039680A">
        <w:rPr>
          <w:sz w:val="28"/>
          <w:szCs w:val="28"/>
        </w:rPr>
        <w:t xml:space="preserve"> </w:t>
      </w:r>
      <w:r w:rsidR="000F0F43" w:rsidRPr="0039680A">
        <w:rPr>
          <w:sz w:val="28"/>
          <w:szCs w:val="28"/>
        </w:rPr>
        <w:t>technology</w:t>
      </w:r>
      <w:r w:rsidR="002E0305">
        <w:rPr>
          <w:sz w:val="28"/>
          <w:szCs w:val="28"/>
        </w:rPr>
        <w:t xml:space="preserve"> used by banks</w:t>
      </w:r>
      <w:r w:rsidR="000F0F43" w:rsidRPr="0039680A">
        <w:rPr>
          <w:sz w:val="28"/>
          <w:szCs w:val="28"/>
        </w:rPr>
        <w:t xml:space="preserve"> </w:t>
      </w:r>
      <w:r w:rsidR="004818F2">
        <w:rPr>
          <w:sz w:val="28"/>
          <w:szCs w:val="28"/>
        </w:rPr>
        <w:t>and</w:t>
      </w:r>
      <w:r w:rsidR="002E0305">
        <w:rPr>
          <w:sz w:val="28"/>
          <w:szCs w:val="28"/>
        </w:rPr>
        <w:t xml:space="preserve"> make sure that it is suitable for</w:t>
      </w:r>
      <w:r w:rsidR="0039680A" w:rsidRPr="0039680A">
        <w:rPr>
          <w:sz w:val="28"/>
          <w:szCs w:val="28"/>
        </w:rPr>
        <w:t xml:space="preserve"> people with</w:t>
      </w:r>
      <w:r w:rsidR="000F0F43" w:rsidRPr="0039680A">
        <w:rPr>
          <w:sz w:val="28"/>
          <w:szCs w:val="28"/>
        </w:rPr>
        <w:t xml:space="preserve"> dementia </w:t>
      </w:r>
      <w:r w:rsidR="0039680A" w:rsidRPr="0039680A">
        <w:rPr>
          <w:sz w:val="28"/>
          <w:szCs w:val="28"/>
        </w:rPr>
        <w:t>and their supporters</w:t>
      </w:r>
      <w:r w:rsidR="002E0305">
        <w:rPr>
          <w:sz w:val="28"/>
          <w:szCs w:val="28"/>
        </w:rPr>
        <w:t xml:space="preserve"> or carers</w:t>
      </w:r>
      <w:r w:rsidR="000F0F43" w:rsidRPr="0039680A">
        <w:rPr>
          <w:sz w:val="28"/>
          <w:szCs w:val="28"/>
        </w:rPr>
        <w:t>.</w:t>
      </w:r>
      <w:r w:rsidR="000F0F43">
        <w:rPr>
          <w:sz w:val="32"/>
          <w:szCs w:val="32"/>
        </w:rPr>
        <w:t xml:space="preserve"> </w:t>
      </w:r>
      <w:r w:rsidR="00D04225">
        <w:rPr>
          <w:sz w:val="28"/>
          <w:szCs w:val="28"/>
        </w:rPr>
        <w:t>T</w:t>
      </w:r>
      <w:r w:rsidR="002E0305" w:rsidRPr="002E0305">
        <w:rPr>
          <w:sz w:val="28"/>
          <w:szCs w:val="28"/>
        </w:rPr>
        <w:t>his work</w:t>
      </w:r>
      <w:r w:rsidR="00D04225">
        <w:rPr>
          <w:sz w:val="28"/>
          <w:szCs w:val="28"/>
        </w:rPr>
        <w:t xml:space="preserve"> also</w:t>
      </w:r>
      <w:r w:rsidR="002E0305">
        <w:rPr>
          <w:sz w:val="28"/>
          <w:szCs w:val="28"/>
        </w:rPr>
        <w:t xml:space="preserve"> identified that having a known person in each bank </w:t>
      </w:r>
      <w:r w:rsidR="00D04225">
        <w:rPr>
          <w:sz w:val="28"/>
          <w:szCs w:val="28"/>
        </w:rPr>
        <w:t xml:space="preserve">to </w:t>
      </w:r>
      <w:r w:rsidR="002E0305">
        <w:rPr>
          <w:sz w:val="28"/>
          <w:szCs w:val="28"/>
        </w:rPr>
        <w:t>support people with dementia</w:t>
      </w:r>
      <w:r w:rsidR="00D04225">
        <w:rPr>
          <w:sz w:val="28"/>
          <w:szCs w:val="28"/>
        </w:rPr>
        <w:t xml:space="preserve"> with using their services</w:t>
      </w:r>
      <w:r w:rsidR="002E0305">
        <w:rPr>
          <w:sz w:val="28"/>
          <w:szCs w:val="28"/>
        </w:rPr>
        <w:t xml:space="preserve"> was crucial for </w:t>
      </w:r>
      <w:r w:rsidR="00D04225">
        <w:rPr>
          <w:sz w:val="28"/>
          <w:szCs w:val="28"/>
        </w:rPr>
        <w:t xml:space="preserve">maintaining their independence. </w:t>
      </w:r>
    </w:p>
    <w:p w:rsidR="00116125" w:rsidRPr="00D04225" w:rsidRDefault="00591F71" w:rsidP="00D04225">
      <w:pPr>
        <w:rPr>
          <w:rFonts w:eastAsia="Calibri" w:cstheme="minorHAnsi"/>
          <w:sz w:val="28"/>
          <w:szCs w:val="28"/>
        </w:rPr>
      </w:pPr>
      <w:r w:rsidRPr="00591F71">
        <w:rPr>
          <w:sz w:val="28"/>
          <w:szCs w:val="28"/>
        </w:rPr>
        <w:t>Throughout 2023</w:t>
      </w:r>
      <w:r>
        <w:rPr>
          <w:sz w:val="28"/>
          <w:szCs w:val="28"/>
        </w:rPr>
        <w:t>, Tracey dr</w:t>
      </w:r>
      <w:r w:rsidR="007B4946">
        <w:rPr>
          <w:sz w:val="28"/>
          <w:szCs w:val="28"/>
        </w:rPr>
        <w:t>ew</w:t>
      </w:r>
      <w:r>
        <w:rPr>
          <w:sz w:val="28"/>
          <w:szCs w:val="28"/>
        </w:rPr>
        <w:t xml:space="preserve"> upon her </w:t>
      </w:r>
      <w:r w:rsidR="003D1289">
        <w:rPr>
          <w:sz w:val="28"/>
          <w:szCs w:val="28"/>
        </w:rPr>
        <w:t xml:space="preserve">skills and knowledge </w:t>
      </w:r>
      <w:r w:rsidR="007B4946">
        <w:rPr>
          <w:sz w:val="28"/>
          <w:szCs w:val="28"/>
        </w:rPr>
        <w:t>as a former</w:t>
      </w:r>
      <w:r>
        <w:rPr>
          <w:sz w:val="28"/>
          <w:szCs w:val="28"/>
        </w:rPr>
        <w:t xml:space="preserve"> nurse, in working with health professionals to improve the standards of care in h</w:t>
      </w:r>
      <w:r w:rsidR="003D1289">
        <w:rPr>
          <w:sz w:val="28"/>
          <w:szCs w:val="28"/>
        </w:rPr>
        <w:t>ospitals</w:t>
      </w:r>
      <w:r>
        <w:rPr>
          <w:sz w:val="28"/>
          <w:szCs w:val="28"/>
        </w:rPr>
        <w:t xml:space="preserve"> for people with a dementia diagnosis. To achieve this, </w:t>
      </w:r>
      <w:r w:rsidR="000F0F43" w:rsidRPr="00591F71">
        <w:rPr>
          <w:rFonts w:eastAsia="Calibri" w:cstheme="minorHAnsi"/>
          <w:sz w:val="28"/>
          <w:szCs w:val="28"/>
        </w:rPr>
        <w:t>Tracey has recently started a twitter space that includes a podcast provid</w:t>
      </w:r>
      <w:r>
        <w:rPr>
          <w:rFonts w:eastAsia="Calibri" w:cstheme="minorHAnsi"/>
          <w:sz w:val="28"/>
          <w:szCs w:val="28"/>
        </w:rPr>
        <w:t>ing</w:t>
      </w:r>
      <w:r w:rsidR="000F0F43" w:rsidRPr="00591F71">
        <w:rPr>
          <w:rFonts w:eastAsia="Calibri" w:cstheme="minorHAnsi"/>
          <w:sz w:val="28"/>
          <w:szCs w:val="28"/>
        </w:rPr>
        <w:t xml:space="preserve"> dementia awareness for admiral nurses.</w:t>
      </w:r>
      <w:r>
        <w:rPr>
          <w:rFonts w:eastAsia="Calibri" w:cstheme="minorHAnsi"/>
          <w:sz w:val="28"/>
          <w:szCs w:val="28"/>
        </w:rPr>
        <w:t xml:space="preserve"> In the podcast </w:t>
      </w:r>
      <w:r w:rsidR="000F0F43" w:rsidRPr="003D1289">
        <w:rPr>
          <w:rFonts w:cstheme="minorHAnsi"/>
          <w:sz w:val="28"/>
          <w:szCs w:val="28"/>
        </w:rPr>
        <w:t>details of dementia experiences</w:t>
      </w:r>
      <w:r w:rsidRPr="003D1289">
        <w:rPr>
          <w:rFonts w:cstheme="minorHAnsi"/>
          <w:sz w:val="28"/>
          <w:szCs w:val="28"/>
        </w:rPr>
        <w:t xml:space="preserve"> are discussed</w:t>
      </w:r>
      <w:r w:rsidR="003D1289">
        <w:rPr>
          <w:rFonts w:cstheme="minorHAnsi"/>
          <w:sz w:val="28"/>
          <w:szCs w:val="28"/>
        </w:rPr>
        <w:t>,</w:t>
      </w:r>
      <w:r w:rsidR="000F0F43" w:rsidRPr="003D1289">
        <w:rPr>
          <w:rFonts w:cstheme="minorHAnsi"/>
          <w:sz w:val="28"/>
          <w:szCs w:val="28"/>
        </w:rPr>
        <w:t xml:space="preserve"> </w:t>
      </w:r>
      <w:r w:rsidRPr="003D1289">
        <w:rPr>
          <w:rFonts w:cstheme="minorHAnsi"/>
          <w:sz w:val="28"/>
          <w:szCs w:val="28"/>
        </w:rPr>
        <w:t>including the</w:t>
      </w:r>
      <w:r w:rsidR="000F0F43" w:rsidRPr="003D1289">
        <w:rPr>
          <w:rFonts w:cstheme="minorHAnsi"/>
          <w:sz w:val="28"/>
          <w:szCs w:val="28"/>
        </w:rPr>
        <w:t xml:space="preserve"> effects</w:t>
      </w:r>
      <w:r w:rsidRPr="003D1289">
        <w:rPr>
          <w:rFonts w:cstheme="minorHAnsi"/>
          <w:sz w:val="28"/>
          <w:szCs w:val="28"/>
        </w:rPr>
        <w:t xml:space="preserve"> of having</w:t>
      </w:r>
      <w:r w:rsidR="000F0F43" w:rsidRPr="003D1289">
        <w:rPr>
          <w:rFonts w:cstheme="minorHAnsi"/>
          <w:sz w:val="28"/>
          <w:szCs w:val="28"/>
        </w:rPr>
        <w:t xml:space="preserve"> a rare dementia type</w:t>
      </w:r>
      <w:r w:rsidR="003D1289" w:rsidRPr="003D1289">
        <w:rPr>
          <w:rFonts w:cstheme="minorHAnsi"/>
          <w:sz w:val="28"/>
          <w:szCs w:val="28"/>
        </w:rPr>
        <w:t>,</w:t>
      </w:r>
      <w:r w:rsidR="000F0F43" w:rsidRPr="003D1289">
        <w:rPr>
          <w:rFonts w:cstheme="minorHAnsi"/>
          <w:sz w:val="28"/>
          <w:szCs w:val="28"/>
        </w:rPr>
        <w:t xml:space="preserve"> difficulties with dementia</w:t>
      </w:r>
      <w:r w:rsidR="003D1289" w:rsidRPr="003D1289">
        <w:rPr>
          <w:rFonts w:cstheme="minorHAnsi"/>
          <w:sz w:val="28"/>
          <w:szCs w:val="28"/>
        </w:rPr>
        <w:t xml:space="preserve"> and </w:t>
      </w:r>
      <w:r w:rsidR="000F0F43" w:rsidRPr="003D1289">
        <w:rPr>
          <w:rFonts w:cstheme="minorHAnsi"/>
          <w:sz w:val="28"/>
          <w:szCs w:val="28"/>
        </w:rPr>
        <w:t>sensory issues</w:t>
      </w:r>
      <w:r w:rsidR="003D1289" w:rsidRPr="003D1289">
        <w:rPr>
          <w:rFonts w:cstheme="minorHAnsi"/>
          <w:sz w:val="28"/>
          <w:szCs w:val="28"/>
        </w:rPr>
        <w:t>,</w:t>
      </w:r>
      <w:r w:rsidR="000F0F43" w:rsidRPr="003D1289">
        <w:rPr>
          <w:rFonts w:cstheme="minorHAnsi"/>
          <w:sz w:val="28"/>
          <w:szCs w:val="28"/>
        </w:rPr>
        <w:t xml:space="preserve"> how to remain living as best you can</w:t>
      </w:r>
      <w:r w:rsidR="003D1289" w:rsidRPr="003D1289">
        <w:rPr>
          <w:rFonts w:cstheme="minorHAnsi"/>
          <w:sz w:val="28"/>
          <w:szCs w:val="28"/>
        </w:rPr>
        <w:t>, and</w:t>
      </w:r>
      <w:r w:rsidR="000F0F43" w:rsidRPr="003D1289">
        <w:rPr>
          <w:rFonts w:cstheme="minorHAnsi"/>
          <w:sz w:val="28"/>
          <w:szCs w:val="28"/>
        </w:rPr>
        <w:t xml:space="preserve"> maintaining independence.</w:t>
      </w:r>
      <w:r w:rsidR="003D1289">
        <w:rPr>
          <w:rFonts w:eastAsia="Calibri" w:cstheme="minorHAnsi"/>
          <w:sz w:val="28"/>
          <w:szCs w:val="28"/>
        </w:rPr>
        <w:t xml:space="preserve"> Tracey has also recently attended the dementia champions talk</w:t>
      </w:r>
      <w:r w:rsidR="007B4946">
        <w:rPr>
          <w:rFonts w:eastAsia="Calibri" w:cstheme="minorHAnsi"/>
          <w:sz w:val="28"/>
          <w:szCs w:val="28"/>
        </w:rPr>
        <w:t>,</w:t>
      </w:r>
      <w:r w:rsidR="003D1289">
        <w:rPr>
          <w:rFonts w:eastAsia="Calibri" w:cstheme="minorHAnsi"/>
          <w:sz w:val="28"/>
          <w:szCs w:val="28"/>
        </w:rPr>
        <w:t xml:space="preserve"> where she spoke to nurses about the importance of </w:t>
      </w:r>
      <w:r w:rsidR="00116125">
        <w:rPr>
          <w:rFonts w:eastAsia="Calibri" w:cstheme="minorHAnsi"/>
          <w:sz w:val="28"/>
          <w:szCs w:val="28"/>
        </w:rPr>
        <w:t xml:space="preserve">effective communication between professionals and dementia patients, and how initial patient care after diagnoses is key to a person living as well as possible with dementia.   </w:t>
      </w:r>
    </w:p>
    <w:p w:rsidR="00116125" w:rsidRDefault="00FC2227" w:rsidP="000F0F43">
      <w:pPr>
        <w:widowControl w:val="0"/>
        <w:rPr>
          <w:rFonts w:cstheme="minorHAnsi"/>
          <w:sz w:val="28"/>
          <w:szCs w:val="28"/>
        </w:rPr>
      </w:pPr>
      <w:r w:rsidRPr="00FC2227">
        <w:rPr>
          <w:rFonts w:cstheme="minorHAnsi"/>
          <w:sz w:val="28"/>
          <w:szCs w:val="28"/>
        </w:rPr>
        <w:t xml:space="preserve">Another highlight of Tracy’s work as an Envoy in 2023 was participating in new research </w:t>
      </w:r>
      <w:r>
        <w:rPr>
          <w:rFonts w:cstheme="minorHAnsi"/>
          <w:sz w:val="28"/>
          <w:szCs w:val="28"/>
        </w:rPr>
        <w:t>which</w:t>
      </w:r>
      <w:r w:rsidRPr="00FC2227">
        <w:rPr>
          <w:rFonts w:cstheme="minorHAnsi"/>
          <w:sz w:val="28"/>
          <w:szCs w:val="28"/>
        </w:rPr>
        <w:t xml:space="preserve"> aimed to capture what accessing health care </w:t>
      </w:r>
      <w:r>
        <w:rPr>
          <w:rFonts w:cstheme="minorHAnsi"/>
          <w:sz w:val="28"/>
          <w:szCs w:val="28"/>
        </w:rPr>
        <w:t>is</w:t>
      </w:r>
      <w:r w:rsidRPr="00FC2227">
        <w:rPr>
          <w:rFonts w:cstheme="minorHAnsi"/>
          <w:sz w:val="28"/>
          <w:szCs w:val="28"/>
        </w:rPr>
        <w:t xml:space="preserve"> like for people with dementia. The paper</w:t>
      </w:r>
      <w:r>
        <w:rPr>
          <w:rFonts w:cstheme="minorHAnsi"/>
          <w:sz w:val="28"/>
          <w:szCs w:val="28"/>
        </w:rPr>
        <w:t xml:space="preserve"> is</w:t>
      </w:r>
      <w:r w:rsidRPr="00FC2227">
        <w:rPr>
          <w:rFonts w:cstheme="minorHAnsi"/>
          <w:sz w:val="28"/>
          <w:szCs w:val="28"/>
        </w:rPr>
        <w:t xml:space="preserve"> named: “</w:t>
      </w:r>
      <w:r w:rsidR="00116125" w:rsidRPr="00FC2227">
        <w:rPr>
          <w:rFonts w:cstheme="minorHAnsi"/>
          <w:sz w:val="28"/>
          <w:szCs w:val="28"/>
        </w:rPr>
        <w:t>Exploring access to community care and emergency department use among people with dementia: A qualitative interview study with people with dementia, and current and bereaved caregivers</w:t>
      </w:r>
      <w:r w:rsidRPr="00FC2227">
        <w:rPr>
          <w:rFonts w:cstheme="minorHAnsi"/>
          <w:sz w:val="28"/>
          <w:szCs w:val="28"/>
        </w:rPr>
        <w:t>”</w:t>
      </w:r>
      <w:r w:rsidR="007B4946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It produced important findings </w:t>
      </w:r>
      <w:r w:rsidR="00D04225">
        <w:rPr>
          <w:rFonts w:cstheme="minorHAnsi"/>
          <w:sz w:val="28"/>
          <w:szCs w:val="28"/>
        </w:rPr>
        <w:t xml:space="preserve">that identified a lack of prioritisation and accessibility in the health system for people with dementia and </w:t>
      </w:r>
      <w:r w:rsidR="007B4946">
        <w:rPr>
          <w:rFonts w:cstheme="minorHAnsi"/>
          <w:sz w:val="28"/>
          <w:szCs w:val="28"/>
        </w:rPr>
        <w:t>published</w:t>
      </w:r>
      <w:r w:rsidR="00D04225">
        <w:rPr>
          <w:rFonts w:cstheme="minorHAnsi"/>
          <w:sz w:val="28"/>
          <w:szCs w:val="28"/>
        </w:rPr>
        <w:t xml:space="preserve"> useful recommendations for change. </w:t>
      </w:r>
    </w:p>
    <w:p w:rsidR="00FC2227" w:rsidRDefault="00FC2227" w:rsidP="000F0F43">
      <w:pPr>
        <w:widowControl w:val="0"/>
        <w:rPr>
          <w:rFonts w:ascii="Segoe UI" w:hAnsi="Segoe UI" w:cs="Segoe UI"/>
          <w:color w:val="212121"/>
          <w:shd w:val="clear" w:color="auto" w:fill="FFFFFF"/>
        </w:rPr>
      </w:pPr>
    </w:p>
    <w:p w:rsidR="00E75741" w:rsidRDefault="00180339"/>
    <w:sectPr w:rsidR="00E75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6488"/>
    <w:multiLevelType w:val="hybridMultilevel"/>
    <w:tmpl w:val="F828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912B9"/>
    <w:multiLevelType w:val="hybridMultilevel"/>
    <w:tmpl w:val="57803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40DE6"/>
    <w:multiLevelType w:val="hybridMultilevel"/>
    <w:tmpl w:val="90B02BA0"/>
    <w:lvl w:ilvl="0" w:tplc="1F5EB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43"/>
    <w:rsid w:val="000F0F43"/>
    <w:rsid w:val="00116125"/>
    <w:rsid w:val="00180339"/>
    <w:rsid w:val="002E0305"/>
    <w:rsid w:val="0039680A"/>
    <w:rsid w:val="003D1289"/>
    <w:rsid w:val="00470186"/>
    <w:rsid w:val="004818F2"/>
    <w:rsid w:val="00507410"/>
    <w:rsid w:val="00583CD6"/>
    <w:rsid w:val="00591F71"/>
    <w:rsid w:val="006328A3"/>
    <w:rsid w:val="007B4946"/>
    <w:rsid w:val="007B68F4"/>
    <w:rsid w:val="00844E37"/>
    <w:rsid w:val="00D04225"/>
    <w:rsid w:val="00D82FD4"/>
    <w:rsid w:val="00E74654"/>
    <w:rsid w:val="00ED4AC1"/>
    <w:rsid w:val="00F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C1A0"/>
  <w15:chartTrackingRefBased/>
  <w15:docId w15:val="{2A9D6534-B6A0-4482-B348-A6FBB335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F43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F43"/>
    <w:pPr>
      <w:suppressAutoHyphens w:val="0"/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4AC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D4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KMPT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REDDECLIFFE Andrew</dc:creator>
  <cp:keywords/>
  <dc:description/>
  <cp:lastModifiedBy>BARRIGAN, Heather (KENT AND MEDWAY NHS AND SOCIAL CARE PARTNERSHIP TRUST)</cp:lastModifiedBy>
  <cp:revision>3</cp:revision>
  <dcterms:created xsi:type="dcterms:W3CDTF">2024-02-19T12:42:00Z</dcterms:created>
  <dcterms:modified xsi:type="dcterms:W3CDTF">2024-02-19T12:43:00Z</dcterms:modified>
</cp:coreProperties>
</file>