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86" w:rsidRDefault="00F70F86" w:rsidP="009C511D">
      <w:pPr>
        <w:ind w:left="567"/>
        <w:rPr>
          <w:noProof/>
          <w:lang w:val="en-GB" w:eastAsia="en-GB"/>
        </w:rPr>
      </w:pPr>
    </w:p>
    <w:p w:rsidR="0078144E" w:rsidRPr="00DA6C50" w:rsidRDefault="009C511D" w:rsidP="009C511D">
      <w:pPr>
        <w:ind w:left="567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P</w:t>
      </w:r>
      <w:r w:rsidR="0078144E" w:rsidRPr="00DA6C50">
        <w:rPr>
          <w:rFonts w:ascii="Calibri" w:hAnsi="Calibri" w:cstheme="minorHAnsi"/>
          <w:b/>
          <w:sz w:val="28"/>
          <w:szCs w:val="24"/>
        </w:rPr>
        <w:t>DSA Cycle Template</w:t>
      </w:r>
    </w:p>
    <w:p w:rsidR="0078144E" w:rsidRPr="00C84C40" w:rsidRDefault="0078144E" w:rsidP="009C511D">
      <w:pPr>
        <w:spacing w:after="0" w:line="240" w:lineRule="auto"/>
        <w:ind w:left="567"/>
        <w:rPr>
          <w:rFonts w:ascii="Calibri" w:hAnsi="Calibri" w:cstheme="minorHAnsi"/>
          <w:b/>
          <w:sz w:val="24"/>
          <w:szCs w:val="24"/>
        </w:rPr>
      </w:pPr>
      <w:r w:rsidRPr="00C84C40">
        <w:rPr>
          <w:rFonts w:ascii="Calibri" w:hAnsi="Calibri" w:cstheme="minorHAnsi"/>
          <w:b/>
          <w:sz w:val="24"/>
          <w:szCs w:val="24"/>
        </w:rPr>
        <w:t>Model for Improvement: Three questions for improvement</w:t>
      </w:r>
    </w:p>
    <w:p w:rsidR="0078144E" w:rsidRPr="00C84C40" w:rsidRDefault="0078144E" w:rsidP="009C511D">
      <w:pPr>
        <w:pStyle w:val="ListParagraph"/>
        <w:numPr>
          <w:ilvl w:val="0"/>
          <w:numId w:val="2"/>
        </w:numPr>
        <w:ind w:left="567" w:firstLine="0"/>
        <w:rPr>
          <w:rFonts w:cstheme="minorHAnsi"/>
          <w:b/>
        </w:rPr>
      </w:pPr>
      <w:r w:rsidRPr="00C84C40">
        <w:rPr>
          <w:rFonts w:cstheme="minorHAnsi"/>
          <w:b/>
        </w:rPr>
        <w:t>What are we trying to accomplish (aim)</w:t>
      </w:r>
      <w:r>
        <w:rPr>
          <w:rFonts w:cstheme="minorHAnsi"/>
          <w:b/>
        </w:rPr>
        <w:t>?</w:t>
      </w:r>
    </w:p>
    <w:p w:rsidR="003954AC" w:rsidRDefault="0078144E" w:rsidP="009C511D">
      <w:pPr>
        <w:pStyle w:val="ListParagraph"/>
        <w:numPr>
          <w:ilvl w:val="0"/>
          <w:numId w:val="2"/>
        </w:numPr>
        <w:ind w:left="567" w:firstLine="0"/>
        <w:rPr>
          <w:rFonts w:cstheme="minorHAnsi"/>
          <w:b/>
        </w:rPr>
      </w:pPr>
      <w:r w:rsidRPr="00C84C40">
        <w:rPr>
          <w:rFonts w:cstheme="minorHAnsi"/>
          <w:b/>
        </w:rPr>
        <w:t>How will we know that chan</w:t>
      </w:r>
      <w:r>
        <w:rPr>
          <w:rFonts w:cstheme="minorHAnsi"/>
          <w:b/>
        </w:rPr>
        <w:t>ge is an improvement (measures)?</w:t>
      </w:r>
    </w:p>
    <w:p w:rsidR="003954AC" w:rsidRPr="00F70F86" w:rsidRDefault="0078144E" w:rsidP="009C511D">
      <w:pPr>
        <w:pStyle w:val="ListParagraph"/>
        <w:numPr>
          <w:ilvl w:val="0"/>
          <w:numId w:val="2"/>
        </w:numPr>
        <w:ind w:left="567" w:firstLine="0"/>
        <w:rPr>
          <w:rFonts w:cstheme="minorHAnsi"/>
          <w:b/>
        </w:rPr>
      </w:pPr>
      <w:r w:rsidRPr="003954AC">
        <w:rPr>
          <w:rFonts w:cstheme="minorHAnsi"/>
          <w:b/>
        </w:rPr>
        <w:t xml:space="preserve">What change can we make that will result in an improvement (ideas, hunches, theories)? </w:t>
      </w:r>
    </w:p>
    <w:p w:rsidR="003954AC" w:rsidRDefault="003954AC" w:rsidP="009C511D">
      <w:pPr>
        <w:ind w:left="567"/>
        <w:rPr>
          <w:rFonts w:cstheme="minorHAnsi"/>
          <w:b/>
        </w:rPr>
      </w:pPr>
      <w:r w:rsidRPr="003954AC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31BF1" wp14:editId="31D3B71B">
                <wp:simplePos x="0" y="0"/>
                <wp:positionH relativeFrom="column">
                  <wp:posOffset>4518837</wp:posOffset>
                </wp:positionH>
                <wp:positionV relativeFrom="paragraph">
                  <wp:posOffset>1054661</wp:posOffset>
                </wp:positionV>
                <wp:extent cx="1658679" cy="467833"/>
                <wp:effectExtent l="0" t="0" r="17780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79" cy="467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AC" w:rsidRDefault="003954AC">
                            <w:r w:rsidRPr="003954AC">
                              <w:t>When and how did we do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31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8pt;margin-top:83.05pt;width:130.6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P3IgIAAEUEAAAOAAAAZHJzL2Uyb0RvYy54bWysU9tu2zAMfR+wfxD0vjhJczXiFF26DAO6&#10;C9DuA2RZjoVJoiYpsbOvHyW7WXZ7GeYHQTSpw8NDcnPbaUVOwnkJpqCT0ZgSYThU0hwK+vlp/2pF&#10;iQ/MVEyBEQU9C09vty9fbFqbiyk0oCrhCIIYn7e2oE0INs8yzxuhmR+BFQadNTjNAprukFWOtYiu&#10;VTYdjxdZC66yDrjwHv/e9066Tfh1LXj4WNdeBKIKitxCOl06y3hm2w3LD47ZRvKBBvsHFppJg0kv&#10;UPcsMHJ08jcoLbkDD3UYcdAZ1LXkItWA1UzGv1Tz2DArUi0ojrcXmfz/g+UfTp8ckRX2bkaJYRp7&#10;9CS6QF5DR6ZRntb6HKMeLcaFDn9jaCrV2wfgXzwxsGuYOYg756BtBKuQ3iS+zK6e9jg+gpTte6gw&#10;DTsGSEBd7XTUDtUgiI5tOl9aE6nwmHIxXy2Wa0o4+maL5ermJqVg+fNr63x4K0CTeCmow9YndHZ6&#10;8CGyYflzSEzmQclqL5VKhjuUO+XIieGY7NM3oP8UpgxpC7qeT+e9AH+FGKfvTxBaBpx3JXVBV5cg&#10;lkfZ3pgqTWNgUvV3pKzMoGOUrhcxdGU39KWE6oyKOujnGvcQLw24b5S0ONMF9V+PzAlK1DuDXVlP&#10;ZrO4BMmYzZdTNNy1p7z2MMMRqqCBkv66C2lxomAG7rB7tUzCxjb3TAauOKtJ72Gv4jJc2ynqx/Zv&#10;vwMAAP//AwBQSwMEFAAGAAgAAAAhAA1EnzXgAAAACwEAAA8AAABkcnMvZG93bnJldi54bWxMj8tO&#10;wzAQRfdI/IM1SGwQdZKivIhTISQQ7EpBsHXjaRLhR7DdNPw9wwqWo3t059xmsxjNZvRhdFZAukqA&#10;oe2cGm0v4O314boEFqK0SmpnUcA3Bti052eNrJU72Recd7FnVGJDLQUMMU4156Eb0MiwchNayg7O&#10;Gxnp9D1XXp6o3GieJUnOjRwtfRjkhPcDdp+7oxFQ3jzNH+F5vX3v8oOu4lUxP355IS4vlrtbYBGX&#10;+AfDrz6pQ0tOe3e0KjAtoEjTnFAK8jwFRkRVZDRmLyBbVyXwtuH/N7Q/AAAA//8DAFBLAQItABQA&#10;BgAIAAAAIQC2gziS/gAAAOEBAAATAAAAAAAAAAAAAAAAAAAAAABbQ29udGVudF9UeXBlc10ueG1s&#10;UEsBAi0AFAAGAAgAAAAhADj9If/WAAAAlAEAAAsAAAAAAAAAAAAAAAAALwEAAF9yZWxzLy5yZWxz&#10;UEsBAi0AFAAGAAgAAAAhAKbvs/ciAgAARQQAAA4AAAAAAAAAAAAAAAAALgIAAGRycy9lMm9Eb2Mu&#10;eG1sUEsBAi0AFAAGAAgAAAAhAA1EnzXgAAAACwEAAA8AAAAAAAAAAAAAAAAAfAQAAGRycy9kb3du&#10;cmV2LnhtbFBLBQYAAAAABAAEAPMAAACJBQAAAAA=&#10;">
                <v:textbox>
                  <w:txbxContent>
                    <w:p w:rsidR="003954AC" w:rsidRDefault="003954AC">
                      <w:r w:rsidRPr="003954AC">
                        <w:t>When and how did we do it?</w:t>
                      </w:r>
                    </w:p>
                  </w:txbxContent>
                </v:textbox>
              </v:shape>
            </w:pict>
          </mc:Fallback>
        </mc:AlternateContent>
      </w:r>
      <w:r w:rsidRPr="003954AC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45662" wp14:editId="6712C3B1">
                <wp:simplePos x="0" y="0"/>
                <wp:positionH relativeFrom="column">
                  <wp:posOffset>510363</wp:posOffset>
                </wp:positionH>
                <wp:positionV relativeFrom="paragraph">
                  <wp:posOffset>1054661</wp:posOffset>
                </wp:positionV>
                <wp:extent cx="1764827" cy="393405"/>
                <wp:effectExtent l="0" t="0" r="2603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827" cy="39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AC" w:rsidRDefault="003954AC">
                            <w:r w:rsidRPr="003954AC">
                              <w:t>What were the results?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5662" id="_x0000_s1027" type="#_x0000_t202" style="position:absolute;left:0;text-align:left;margin-left:40.2pt;margin-top:83.05pt;width:138.9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m/Jg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XdTSgzT&#10;2KNH0QfyFnqSR3o66wv0erDoF3q8RtdUqrf3wL95YmDTMrMTt85B1wpWY3qT+DK7eDrg+AhSdR+h&#10;xjBsHyAB9Y3TkTtkgyA6tul4bk1MhceQ11ezRX5NCUfbdDmdjecpBCueX1vnw3sBmkShpA5bn9DZ&#10;4d6HmA0rnl1iMA9K1lupVFLcrtooRw4Mx2SbvhP6T27KkK6ky3k+Hwj4K8Q4fX+C0DLgvCupS7o4&#10;O7Ei0vbO1GkaA5NqkDFlZU48RuoGEkNf9UPHYoDIcQX1EYl1MIw3riMKLbgflHQ42iX13/fMCUrU&#10;B4PNWU5ms7gLSZnNr3NU3KWlurQwwxGqpIGSQdyEtD+RNwO32MRGJn5fMjmljCObaD+tV9yJSz15&#10;vfwE1k8AAAD//wMAUEsDBBQABgAIAAAAIQC9mfLt4AAAAAoBAAAPAAAAZHJzL2Rvd25yZXYueG1s&#10;TI/LTsMwEEX3SPyDNUhsUOs8SgghToWQQHQHLYKtG0+TCD+C7abh7xlWsJyZqzPn1uvZaDahD4Oz&#10;AtJlAgxt69RgOwFvu8dFCSxEaZXUzqKAbwywbs7Palkpd7KvOG1jxwhiQyUF9DGOFeeh7dHIsHQj&#10;WrodnDcy0ug7rrw8EdxoniVJwY0cLH3o5YgPPbaf26MRUK6ep4+wyV/e2+Kgb+PVzfT05YW4vJjv&#10;74BFnONfGH71SR0actq7o1WBaWIkK0rSvihSYBTIr8sc2F5AlpUp8Kbm/ys0PwAAAP//AwBQSwEC&#10;LQAUAAYACAAAACEAtoM4kv4AAADhAQAAEwAAAAAAAAAAAAAAAAAAAAAAW0NvbnRlbnRfVHlwZXNd&#10;LnhtbFBLAQItABQABgAIAAAAIQA4/SH/1gAAAJQBAAALAAAAAAAAAAAAAAAAAC8BAABfcmVscy8u&#10;cmVsc1BLAQItABQABgAIAAAAIQCTQ/m/JgIAAEwEAAAOAAAAAAAAAAAAAAAAAC4CAABkcnMvZTJv&#10;RG9jLnhtbFBLAQItABQABgAIAAAAIQC9mfLt4AAAAAoBAAAPAAAAAAAAAAAAAAAAAIAEAABkcnMv&#10;ZG93bnJldi54bWxQSwUGAAAAAAQABADzAAAAjQUAAAAA&#10;">
                <v:textbox>
                  <w:txbxContent>
                    <w:p w:rsidR="003954AC" w:rsidRDefault="003954AC">
                      <w:r w:rsidRPr="003954AC">
                        <w:t>What were the results?</w:t>
                      </w:r>
                    </w:p>
                  </w:txbxContent>
                </v:textbox>
              </v:shape>
            </w:pict>
          </mc:Fallback>
        </mc:AlternateContent>
      </w:r>
      <w:r w:rsidRPr="003954AC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D0294" wp14:editId="4218D4B6">
                <wp:simplePos x="0" y="0"/>
                <wp:positionH relativeFrom="column">
                  <wp:posOffset>4514850</wp:posOffset>
                </wp:positionH>
                <wp:positionV relativeFrom="paragraph">
                  <wp:posOffset>138223</wp:posOffset>
                </wp:positionV>
                <wp:extent cx="1722474" cy="1403985"/>
                <wp:effectExtent l="0" t="0" r="11430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AC" w:rsidRDefault="003954AC">
                            <w:r w:rsidRPr="003954AC">
                              <w:t>What exactly are we going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D0294" id="_x0000_s1028" type="#_x0000_t202" style="position:absolute;left:0;text-align:left;margin-left:355.5pt;margin-top:10.9pt;width:135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PrJQIAAE0EAAAOAAAAZHJzL2Uyb0RvYy54bWysVNuO2yAQfa/Uf0C8N3bcpEmsOKtttqkq&#10;bS/Sbj8AYxyjAkOBxE6/vgPOpuntpaofEAPDmZlzZry+GbQiR+G8BFPR6SSnRBgOjTT7in5+3L1Y&#10;UuIDMw1TYERFT8LTm83zZ+velqKADlQjHEEQ48veVrQLwZZZ5nknNPMTsMLgZQtOs4Cm22eNYz2i&#10;a5UVef4q68E11gEX3uPp3XhJNwm/bQUPH9vWi0BURTG3kFaX1jqu2WbNyr1jtpP8nAb7hyw0kwaD&#10;XqDuWGDk4ORvUFpyBx7aMOGgM2hbyUWqAauZ5r9U89AxK1ItSI63F5r8/4PlH46fHJENaldQYphG&#10;jR7FEMhrGEgR6emtL9HrwaJfGPAYXVOp3t4D/+KJgW3HzF7cOgd9J1iD6U3jy+zq6YjjI0jdv4cG&#10;w7BDgAQ0tE5H7pANgugo0+kiTUyFx5CLopgtZpRwvJvO8per5TzFYOXTc+t8eCtAk7ipqEPtEzw7&#10;3vsQ02Hlk0uM5kHJZieVSobb11vlyJFhn+zSd0b/yU0Z0ld0NS/mIwN/hcjT9ycILQM2vJK6osuL&#10;Eysjb29Mk9oxMKnGPaaszJnIyN3IYhjqIUl20aeG5oTMOhj7G+cRNx24b5T02NsV9V8PzAlK1DuD&#10;6qyms1kchmTM5osCDXd9U1/fMMMRqqKBknG7DWmAEm/2FlXcycRvlHvM5Jwy9myi/TxfcSiu7eT1&#10;4y+w+Q4AAP//AwBQSwMEFAAGAAgAAAAhAHhfg53fAAAACgEAAA8AAABkcnMvZG93bnJldi54bWxM&#10;j01PwzAMhu9I/IfISFwmlrZjX6XpBJN24rSy3bPGtBWNU5Js6/495gRH269eP0+xGW0vLuhD50hB&#10;Ok1AINXOdNQoOHzsnlYgQtRkdO8IFdwwwKa8vyt0btyV9nipYiO4hEKuFbQxDrmUoW7R6jB1AxLf&#10;Pp23OvLoG2m8vnK57WWWJAtpdUf8odUDblusv6qzVbD4rmaT96OZ0P62e/O1nZvtYa7U48P4+gIi&#10;4hj/wvCLz+hQMtPJnckE0StYpim7RAVZygocWK+yGYgTL56zNciykP8Vyh8AAAD//wMAUEsBAi0A&#10;FAAGAAgAAAAhALaDOJL+AAAA4QEAABMAAAAAAAAAAAAAAAAAAAAAAFtDb250ZW50X1R5cGVzXS54&#10;bWxQSwECLQAUAAYACAAAACEAOP0h/9YAAACUAQAACwAAAAAAAAAAAAAAAAAvAQAAX3JlbHMvLnJl&#10;bHNQSwECLQAUAAYACAAAACEAQ6/j6yUCAABNBAAADgAAAAAAAAAAAAAAAAAuAgAAZHJzL2Uyb0Rv&#10;Yy54bWxQSwECLQAUAAYACAAAACEAeF+Dnd8AAAAKAQAADwAAAAAAAAAAAAAAAAB/BAAAZHJzL2Rv&#10;d25yZXYueG1sUEsFBgAAAAAEAAQA8wAAAIsFAAAAAA==&#10;">
                <v:textbox style="mso-fit-shape-to-text:t">
                  <w:txbxContent>
                    <w:p w:rsidR="003954AC" w:rsidRDefault="003954AC">
                      <w:r w:rsidRPr="003954AC">
                        <w:t>What exactly are we going to do?</w:t>
                      </w:r>
                    </w:p>
                  </w:txbxContent>
                </v:textbox>
              </v:shape>
            </w:pict>
          </mc:Fallback>
        </mc:AlternateContent>
      </w:r>
      <w:r w:rsidRPr="003954AC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3F157" wp14:editId="75AE6D5F">
                <wp:simplePos x="0" y="0"/>
                <wp:positionH relativeFrom="column">
                  <wp:posOffset>498711</wp:posOffset>
                </wp:positionH>
                <wp:positionV relativeFrom="paragraph">
                  <wp:posOffset>138224</wp:posOffset>
                </wp:positionV>
                <wp:extent cx="1775637" cy="744279"/>
                <wp:effectExtent l="0" t="0" r="1524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637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AC" w:rsidRDefault="003954AC">
                            <w:r w:rsidRPr="003954AC">
                              <w:t>What changes are we going to make based on our findings?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F157" id="_x0000_s1029" type="#_x0000_t202" style="position:absolute;left:0;text-align:left;margin-left:39.25pt;margin-top:10.9pt;width:139.8pt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uEJwIAAE0EAAAOAAAAZHJzL2Uyb0RvYy54bWysVNtu2zAMfR+wfxD0vjhxk7ox4hRdugwD&#10;ugvQ7gNkWY6FSaImKbG7ry8lp2l2exnmB0GUqMPDQ9Kr60ErchDOSzAVnU2mlAjDoZFmV9GvD9s3&#10;V5T4wEzDFBhR0Ufh6fX69atVb0uRQweqEY4giPFlbyvahWDLLPO8E5r5CVhh8LIFp1lA0+2yxrEe&#10;0bXK8un0MuvBNdYBF97j6e14SdcJv20FD5/b1otAVEWRW0irS2sd12y9YuXOMdtJfqTB/oGFZtJg&#10;0BPULQuM7J38DUpL7sBDGyYcdAZtK7lIOWA2s+kv2dx3zIqUC4rj7Ukm//9g+afDF0dkU9GLaUGJ&#10;YRqL9CCGQN7CQPKoT299iW73Fh3DgMdY55Srt3fAv3liYNMxsxM3zkHfCdYgv1l8mZ09HXF8BKn7&#10;j9BgGLYPkICG1ukoHspBEB3r9HiqTaTCY8iiWFxeIEWOd8V8nhfLFIKVz6+t8+G9AE3ipqIOa5/Q&#10;2eHOh8iGlc8uMZgHJZutVCoZbldvlCMHhn2yTd8R/Sc3ZUhf0eUiX4wC/BVimr4/QWgZsOGV1BW9&#10;OjmxMsr2zjSpHQOTatwjZWWOOkbpRhHDUA9jyWKAqHENzSMK62Dsb5xH3HTgflDSY29X1H/fMyco&#10;UR8MFmc5m8/jMCRjvihyNNz5TX1+wwxHqIoGSsbtJqQBiroZuMEitjLp+8LkSBl7Nsl+nK84FOd2&#10;8nr5C6yfAAAA//8DAFBLAwQUAAYACAAAACEAYJIle98AAAAJAQAADwAAAGRycy9kb3ducmV2Lnht&#10;bEyPwU7DMBBE70j8g7VIXBB10tA2DXEqhASiNygIrm6yTSLsdbDdNPw9ywmOq3mafVNuJmvEiD70&#10;jhSkswQEUu2anloFb68P1zmIEDU12jhCBd8YYFOdn5W6aNyJXnDcxVZwCYVCK+hiHAopQ92h1WHm&#10;BiTODs5bHfn0rWy8PnG5NXKeJEtpdU/8odMD3ndYf+6OVkF+8zR+hG32/F4vD2Ydr1bj45dX6vJi&#10;ursFEXGKfzD86rM6VOy0d0dqgjAKVvmCSQXzlBdwni3yFMSewWydgKxK+X9B9QMAAP//AwBQSwEC&#10;LQAUAAYACAAAACEAtoM4kv4AAADhAQAAEwAAAAAAAAAAAAAAAAAAAAAAW0NvbnRlbnRfVHlwZXNd&#10;LnhtbFBLAQItABQABgAIAAAAIQA4/SH/1gAAAJQBAAALAAAAAAAAAAAAAAAAAC8BAABfcmVscy8u&#10;cmVsc1BLAQItABQABgAIAAAAIQDb3guEJwIAAE0EAAAOAAAAAAAAAAAAAAAAAC4CAABkcnMvZTJv&#10;RG9jLnhtbFBLAQItABQABgAIAAAAIQBgkiV73wAAAAkBAAAPAAAAAAAAAAAAAAAAAIEEAABkcnMv&#10;ZG93bnJldi54bWxQSwUGAAAAAAQABADzAAAAjQUAAAAA&#10;">
                <v:textbox>
                  <w:txbxContent>
                    <w:p w:rsidR="003954AC" w:rsidRDefault="003954AC">
                      <w:r w:rsidRPr="003954AC">
                        <w:t>What changes are we going to make based on our findings?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3FA6BC63" wp14:editId="7A960AF0">
            <wp:extent cx="6177516" cy="2083982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506" w:tblpY="50"/>
        <w:tblW w:w="21167" w:type="dxa"/>
        <w:tblLook w:val="04A0" w:firstRow="1" w:lastRow="0" w:firstColumn="1" w:lastColumn="0" w:noHBand="0" w:noVBand="1"/>
      </w:tblPr>
      <w:tblGrid>
        <w:gridCol w:w="68"/>
        <w:gridCol w:w="5143"/>
        <w:gridCol w:w="68"/>
        <w:gridCol w:w="15820"/>
        <w:gridCol w:w="68"/>
      </w:tblGrid>
      <w:tr w:rsidR="003954AC" w:rsidRPr="00266B27" w:rsidTr="009C511D">
        <w:trPr>
          <w:gridBefore w:val="1"/>
          <w:wBefore w:w="68" w:type="dxa"/>
        </w:trPr>
        <w:tc>
          <w:tcPr>
            <w:tcW w:w="5211" w:type="dxa"/>
            <w:gridSpan w:val="2"/>
          </w:tcPr>
          <w:p w:rsidR="003954AC" w:rsidRPr="00266B27" w:rsidRDefault="003954AC" w:rsidP="009C511D">
            <w:pPr>
              <w:ind w:left="142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t xml:space="preserve">Plan 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What is the objective of the test?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What do you predict will happen and why?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What change will you make?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Who will it involve (e.g. one unit, one floor, one department)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How long will the change take to implement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>What resources will they need?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1"/>
              </w:numPr>
              <w:ind w:left="142" w:firstLine="0"/>
              <w:rPr>
                <w:rFonts w:asciiTheme="minorHAnsi" w:hAnsiTheme="minorHAnsi" w:cstheme="minorHAnsi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 xml:space="preserve">What data need to be collected? </w:t>
            </w:r>
          </w:p>
        </w:tc>
        <w:tc>
          <w:tcPr>
            <w:tcW w:w="15888" w:type="dxa"/>
            <w:gridSpan w:val="2"/>
          </w:tcPr>
          <w:p w:rsidR="003954AC" w:rsidRPr="0037223F" w:rsidRDefault="003954AC" w:rsidP="009C511D">
            <w:pPr>
              <w:ind w:left="567"/>
              <w:rPr>
                <w:rFonts w:cstheme="minorHAnsi"/>
              </w:rPr>
            </w:pPr>
            <w:r w:rsidRPr="0037223F">
              <w:rPr>
                <w:rFonts w:cstheme="minorHAnsi"/>
              </w:rPr>
              <w:t xml:space="preserve">List your action steps along with person(s) responsible </w:t>
            </w:r>
          </w:p>
          <w:p w:rsidR="0037223F" w:rsidRDefault="0037223F" w:rsidP="009C511D">
            <w:pPr>
              <w:ind w:left="567"/>
              <w:rPr>
                <w:rFonts w:ascii="Calibri" w:hAnsi="Calibri" w:cs="Calibri"/>
              </w:rPr>
            </w:pPr>
          </w:p>
          <w:p w:rsidR="00E57C3B" w:rsidRDefault="00E57C3B" w:rsidP="009C511D">
            <w:pPr>
              <w:ind w:left="567"/>
              <w:rPr>
                <w:rFonts w:ascii="Calibri" w:hAnsi="Calibri" w:cs="Calibri"/>
              </w:rPr>
            </w:pPr>
          </w:p>
          <w:p w:rsidR="00AF4FC5" w:rsidRPr="00AF4FC5" w:rsidRDefault="00AF4FC5" w:rsidP="00E57C3B">
            <w:pPr>
              <w:rPr>
                <w:rFonts w:ascii="Calibri" w:hAnsi="Calibri" w:cs="Calibri"/>
                <w:b/>
              </w:rPr>
            </w:pPr>
          </w:p>
          <w:p w:rsidR="0037223F" w:rsidRPr="0037223F" w:rsidRDefault="0037223F" w:rsidP="0037223F">
            <w:pPr>
              <w:pStyle w:val="ListParagraph"/>
              <w:ind w:left="1287"/>
              <w:rPr>
                <w:rFonts w:cs="Calibri"/>
                <w:sz w:val="22"/>
                <w:szCs w:val="22"/>
              </w:rPr>
            </w:pPr>
          </w:p>
          <w:p w:rsidR="0037223F" w:rsidRPr="0037223F" w:rsidRDefault="0037223F" w:rsidP="00134BB6">
            <w:pPr>
              <w:rPr>
                <w:rFonts w:cstheme="minorHAnsi"/>
              </w:rPr>
            </w:pPr>
          </w:p>
        </w:tc>
      </w:tr>
      <w:tr w:rsidR="003954AC" w:rsidRPr="00266B27" w:rsidTr="009C511D">
        <w:trPr>
          <w:gridBefore w:val="1"/>
          <w:wBefore w:w="68" w:type="dxa"/>
        </w:trPr>
        <w:tc>
          <w:tcPr>
            <w:tcW w:w="5211" w:type="dxa"/>
            <w:gridSpan w:val="2"/>
          </w:tcPr>
          <w:p w:rsidR="003954AC" w:rsidRPr="00266B27" w:rsidRDefault="003954AC" w:rsidP="009C511D">
            <w:pPr>
              <w:spacing w:line="319" w:lineRule="atLeast"/>
              <w:ind w:left="142"/>
              <w:textAlignment w:val="top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t xml:space="preserve">Do 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4"/>
              </w:numPr>
              <w:ind w:left="142" w:firstLine="0"/>
              <w:textAlignment w:val="top"/>
              <w:rPr>
                <w:rFonts w:asciiTheme="minorHAnsi" w:eastAsia="Times New Roman" w:hAnsiTheme="minorHAnsi" w:cstheme="minorHAnsi"/>
                <w:sz w:val="22"/>
              </w:rPr>
            </w:pPr>
            <w:r w:rsidRPr="00266B27">
              <w:rPr>
                <w:rFonts w:asciiTheme="minorHAnsi" w:hAnsiTheme="minorHAnsi" w:cstheme="minorHAnsi"/>
                <w:sz w:val="22"/>
              </w:rPr>
              <w:t xml:space="preserve">Implement the change. </w:t>
            </w:r>
            <w:r w:rsidRPr="00266B27">
              <w:rPr>
                <w:rFonts w:asciiTheme="minorHAnsi" w:eastAsia="Times New Roman" w:hAnsiTheme="minorHAnsi" w:cstheme="minorHAnsi"/>
                <w:sz w:val="22"/>
              </w:rPr>
              <w:t>Try out the test on a small scale.</w:t>
            </w:r>
          </w:p>
          <w:p w:rsidR="003954AC" w:rsidRPr="00266B27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eastAsia="Times New Roman" w:cstheme="minorHAnsi"/>
                <w:szCs w:val="24"/>
              </w:rPr>
            </w:pPr>
            <w:r w:rsidRPr="00266B27">
              <w:rPr>
                <w:rFonts w:eastAsia="Times New Roman" w:cstheme="minorHAnsi"/>
                <w:szCs w:val="24"/>
              </w:rPr>
              <w:t xml:space="preserve">Carry out the test. </w:t>
            </w:r>
          </w:p>
          <w:p w:rsidR="003954AC" w:rsidRPr="00266B27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eastAsia="Times New Roman" w:cstheme="minorHAnsi"/>
                <w:szCs w:val="24"/>
              </w:rPr>
            </w:pPr>
            <w:r w:rsidRPr="00266B27">
              <w:rPr>
                <w:rFonts w:eastAsia="Times New Roman" w:cstheme="minorHAnsi"/>
                <w:szCs w:val="24"/>
              </w:rPr>
              <w:t xml:space="preserve">Document problems and unexpected observations. </w:t>
            </w:r>
          </w:p>
          <w:p w:rsidR="003954AC" w:rsidRPr="00DA7C8B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cstheme="minorHAnsi"/>
              </w:rPr>
            </w:pPr>
            <w:r w:rsidRPr="00266B27">
              <w:rPr>
                <w:rFonts w:eastAsia="Times New Roman" w:cstheme="minorHAnsi"/>
                <w:szCs w:val="24"/>
              </w:rPr>
              <w:t xml:space="preserve">Begin analysis of the data. </w:t>
            </w:r>
          </w:p>
          <w:p w:rsidR="003954AC" w:rsidRPr="00266B27" w:rsidRDefault="003954AC" w:rsidP="009C511D">
            <w:pPr>
              <w:ind w:left="142"/>
              <w:textAlignment w:val="top"/>
              <w:rPr>
                <w:rFonts w:cstheme="minorHAnsi"/>
              </w:rPr>
            </w:pPr>
          </w:p>
        </w:tc>
        <w:tc>
          <w:tcPr>
            <w:tcW w:w="15888" w:type="dxa"/>
            <w:gridSpan w:val="2"/>
          </w:tcPr>
          <w:p w:rsidR="003954AC" w:rsidRPr="00266B27" w:rsidRDefault="003954AC" w:rsidP="009C511D">
            <w:pPr>
              <w:ind w:left="567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t>Describe what actually happened when you ran the test</w:t>
            </w:r>
          </w:p>
          <w:p w:rsidR="00E57C3B" w:rsidRPr="00266B27" w:rsidRDefault="00E57C3B" w:rsidP="009C511D">
            <w:pPr>
              <w:ind w:left="567"/>
              <w:rPr>
                <w:rFonts w:cstheme="minorHAnsi"/>
              </w:rPr>
            </w:pPr>
          </w:p>
        </w:tc>
      </w:tr>
      <w:tr w:rsidR="003954AC" w:rsidRPr="00266B27" w:rsidTr="009C511D">
        <w:trPr>
          <w:gridBefore w:val="1"/>
          <w:wBefore w:w="68" w:type="dxa"/>
        </w:trPr>
        <w:tc>
          <w:tcPr>
            <w:tcW w:w="5211" w:type="dxa"/>
            <w:gridSpan w:val="2"/>
          </w:tcPr>
          <w:p w:rsidR="003954AC" w:rsidRPr="00266B27" w:rsidRDefault="003954AC" w:rsidP="009C511D">
            <w:pPr>
              <w:ind w:left="142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t>Study</w:t>
            </w:r>
          </w:p>
          <w:p w:rsidR="003954AC" w:rsidRPr="00266B27" w:rsidRDefault="003954AC" w:rsidP="009C511D">
            <w:pPr>
              <w:ind w:left="142"/>
              <w:rPr>
                <w:rFonts w:cstheme="minorHAnsi"/>
              </w:rPr>
            </w:pPr>
            <w:r w:rsidRPr="00266B27">
              <w:rPr>
                <w:rFonts w:eastAsia="Times New Roman" w:cstheme="minorHAnsi"/>
              </w:rPr>
              <w:t>Set aside time to analyze the data and study the results and d</w:t>
            </w:r>
            <w:r w:rsidRPr="00266B27">
              <w:rPr>
                <w:rFonts w:cstheme="minorHAnsi"/>
              </w:rPr>
              <w:t>etermine if the change resulted in the expected outcome</w:t>
            </w:r>
            <w:r>
              <w:rPr>
                <w:rFonts w:cstheme="minorHAnsi"/>
              </w:rPr>
              <w:t>.</w:t>
            </w:r>
          </w:p>
          <w:p w:rsidR="003954AC" w:rsidRPr="00266B27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eastAsia="Times New Roman" w:cstheme="minorHAnsi"/>
              </w:rPr>
            </w:pPr>
            <w:r w:rsidRPr="00266B27">
              <w:rPr>
                <w:rFonts w:eastAsia="Times New Roman" w:cstheme="minorHAnsi"/>
              </w:rPr>
              <w:t xml:space="preserve">Complete the analysis of the data. </w:t>
            </w:r>
          </w:p>
          <w:p w:rsidR="003954AC" w:rsidRPr="00266B27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eastAsia="Times New Roman" w:cstheme="minorHAnsi"/>
              </w:rPr>
            </w:pPr>
            <w:r w:rsidRPr="00266B27">
              <w:rPr>
                <w:rFonts w:eastAsia="Times New Roman" w:cstheme="minorHAnsi"/>
              </w:rPr>
              <w:t xml:space="preserve">Compare the data to your predictions. </w:t>
            </w:r>
          </w:p>
          <w:p w:rsidR="003954AC" w:rsidRPr="0078144E" w:rsidRDefault="003954AC" w:rsidP="009C511D">
            <w:pPr>
              <w:numPr>
                <w:ilvl w:val="0"/>
                <w:numId w:val="3"/>
              </w:numPr>
              <w:ind w:left="142" w:firstLine="0"/>
              <w:textAlignment w:val="top"/>
              <w:rPr>
                <w:rFonts w:eastAsia="Times New Roman" w:cstheme="minorHAnsi"/>
              </w:rPr>
            </w:pPr>
            <w:r w:rsidRPr="0078144E">
              <w:rPr>
                <w:rFonts w:eastAsia="Times New Roman" w:cstheme="minorHAnsi"/>
              </w:rPr>
              <w:t>Summarize and reflect on what was learned. Look for: unintended consequences, surprises, successes, failures.</w:t>
            </w:r>
          </w:p>
          <w:p w:rsidR="003954AC" w:rsidRPr="00266B27" w:rsidRDefault="003954AC" w:rsidP="009C511D">
            <w:pPr>
              <w:ind w:left="142"/>
              <w:textAlignment w:val="top"/>
              <w:rPr>
                <w:rFonts w:eastAsia="Times New Roman" w:cstheme="minorHAnsi"/>
              </w:rPr>
            </w:pPr>
          </w:p>
        </w:tc>
        <w:tc>
          <w:tcPr>
            <w:tcW w:w="15888" w:type="dxa"/>
            <w:gridSpan w:val="2"/>
          </w:tcPr>
          <w:p w:rsidR="003954AC" w:rsidRDefault="003954AC" w:rsidP="009C511D">
            <w:pPr>
              <w:ind w:left="567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t>Describe the measured results and how they compared to the predictions</w:t>
            </w:r>
          </w:p>
          <w:p w:rsidR="00E57C3B" w:rsidRDefault="00E57C3B" w:rsidP="009C511D">
            <w:pPr>
              <w:ind w:left="567"/>
              <w:rPr>
                <w:rFonts w:cstheme="minorHAnsi"/>
              </w:rPr>
            </w:pPr>
          </w:p>
          <w:p w:rsidR="00E57C3B" w:rsidRPr="00266B27" w:rsidRDefault="00E57C3B" w:rsidP="003C3BDB">
            <w:pPr>
              <w:ind w:left="567"/>
              <w:rPr>
                <w:rFonts w:cstheme="minorHAnsi"/>
              </w:rPr>
            </w:pPr>
          </w:p>
        </w:tc>
      </w:tr>
      <w:tr w:rsidR="003954AC" w:rsidRPr="00266B27" w:rsidTr="009C511D">
        <w:trPr>
          <w:gridAfter w:val="1"/>
          <w:wAfter w:w="68" w:type="dxa"/>
          <w:trHeight w:val="2567"/>
        </w:trPr>
        <w:tc>
          <w:tcPr>
            <w:tcW w:w="5211" w:type="dxa"/>
            <w:gridSpan w:val="2"/>
          </w:tcPr>
          <w:p w:rsidR="003954AC" w:rsidRPr="00266B27" w:rsidRDefault="003954AC" w:rsidP="009C511D">
            <w:pPr>
              <w:spacing w:line="319" w:lineRule="atLeast"/>
              <w:ind w:left="142"/>
              <w:textAlignment w:val="top"/>
              <w:rPr>
                <w:rFonts w:cstheme="minorHAnsi"/>
                <w:b/>
              </w:rPr>
            </w:pPr>
            <w:r w:rsidRPr="00266B27">
              <w:rPr>
                <w:rFonts w:cstheme="minorHAnsi"/>
                <w:b/>
              </w:rPr>
              <w:lastRenderedPageBreak/>
              <w:t>Act</w:t>
            </w:r>
          </w:p>
          <w:p w:rsidR="003954AC" w:rsidRPr="00266B27" w:rsidRDefault="003954AC" w:rsidP="009C511D">
            <w:pPr>
              <w:ind w:left="142"/>
              <w:textAlignment w:val="top"/>
              <w:rPr>
                <w:rFonts w:eastAsia="Times New Roman" w:cstheme="minorHAnsi"/>
              </w:rPr>
            </w:pPr>
            <w:r w:rsidRPr="00266B27">
              <w:rPr>
                <w:rFonts w:cstheme="minorHAnsi"/>
              </w:rPr>
              <w:t>If the results were not what you wanted you try something else</w:t>
            </w:r>
            <w:r w:rsidRPr="00266B27">
              <w:rPr>
                <w:rFonts w:eastAsia="Times New Roman" w:cstheme="minorHAnsi"/>
              </w:rPr>
              <w:t xml:space="preserve"> Refine the change, based on what was learned from the test.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5"/>
              </w:numPr>
              <w:ind w:left="14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B27">
              <w:rPr>
                <w:rFonts w:asciiTheme="minorHAnsi" w:hAnsiTheme="minorHAnsi" w:cstheme="minorHAnsi"/>
                <w:sz w:val="22"/>
                <w:szCs w:val="22"/>
              </w:rPr>
              <w:t>Adapt – modify the changes and repeat PDSA cycle</w:t>
            </w:r>
          </w:p>
          <w:p w:rsidR="003954AC" w:rsidRPr="00266B27" w:rsidRDefault="003954AC" w:rsidP="009C511D">
            <w:pPr>
              <w:pStyle w:val="ListParagraph"/>
              <w:numPr>
                <w:ilvl w:val="0"/>
                <w:numId w:val="5"/>
              </w:numPr>
              <w:ind w:left="14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B27">
              <w:rPr>
                <w:rFonts w:asciiTheme="minorHAnsi" w:hAnsiTheme="minorHAnsi" w:cstheme="minorHAnsi"/>
                <w:sz w:val="22"/>
                <w:szCs w:val="22"/>
              </w:rPr>
              <w:t>Adopt – consider expanding the changes in your organization to additional residents, staff, units</w:t>
            </w:r>
          </w:p>
          <w:p w:rsidR="003954AC" w:rsidRPr="0078144E" w:rsidRDefault="003954AC" w:rsidP="009C511D">
            <w:pPr>
              <w:pStyle w:val="ListParagraph"/>
              <w:numPr>
                <w:ilvl w:val="0"/>
                <w:numId w:val="5"/>
              </w:numPr>
              <w:ind w:left="142" w:firstLine="0"/>
              <w:rPr>
                <w:rFonts w:cstheme="minorHAnsi"/>
              </w:rPr>
            </w:pPr>
            <w:r w:rsidRPr="0078144E">
              <w:rPr>
                <w:rFonts w:asciiTheme="minorHAnsi" w:hAnsiTheme="minorHAnsi" w:cstheme="minorHAnsi"/>
                <w:sz w:val="22"/>
                <w:szCs w:val="22"/>
              </w:rPr>
              <w:t>Abandon – change your approach and repeat PDSA cycle</w:t>
            </w:r>
          </w:p>
          <w:p w:rsidR="003954AC" w:rsidRPr="00DA7C8B" w:rsidRDefault="003954AC" w:rsidP="009C511D">
            <w:pPr>
              <w:ind w:left="142"/>
              <w:rPr>
                <w:rFonts w:cstheme="minorHAnsi"/>
              </w:rPr>
            </w:pPr>
          </w:p>
        </w:tc>
        <w:tc>
          <w:tcPr>
            <w:tcW w:w="15888" w:type="dxa"/>
            <w:gridSpan w:val="2"/>
          </w:tcPr>
          <w:p w:rsidR="003954AC" w:rsidRDefault="003954AC" w:rsidP="009C511D">
            <w:pPr>
              <w:ind w:left="567"/>
              <w:rPr>
                <w:rFonts w:cstheme="minorHAnsi"/>
              </w:rPr>
            </w:pPr>
            <w:r w:rsidRPr="00266B27">
              <w:rPr>
                <w:rFonts w:cstheme="minorHAnsi"/>
                <w:b/>
              </w:rPr>
              <w:t>Describe what modifications to the plan will be made for the next cycle from what you learned</w:t>
            </w:r>
            <w:r w:rsidRPr="00266B27">
              <w:rPr>
                <w:rFonts w:cstheme="minorHAnsi"/>
              </w:rPr>
              <w:tab/>
            </w:r>
            <w:r w:rsidR="00E57C3B">
              <w:rPr>
                <w:rFonts w:cstheme="minorHAnsi"/>
              </w:rPr>
              <w:t>#</w:t>
            </w:r>
          </w:p>
          <w:p w:rsidR="00E57C3B" w:rsidRDefault="00E57C3B" w:rsidP="009C511D">
            <w:pPr>
              <w:ind w:left="567"/>
              <w:rPr>
                <w:rFonts w:cstheme="minorHAnsi"/>
              </w:rPr>
            </w:pPr>
          </w:p>
          <w:p w:rsidR="00E57C3B" w:rsidRPr="00266B27" w:rsidRDefault="00E57C3B" w:rsidP="003C3BDB">
            <w:pPr>
              <w:ind w:left="567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78144E" w:rsidRPr="003954AC" w:rsidRDefault="003954AC" w:rsidP="009C511D">
      <w:pPr>
        <w:ind w:left="567"/>
        <w:rPr>
          <w:rFonts w:cstheme="minorHAnsi"/>
          <w:b/>
        </w:rPr>
      </w:pPr>
      <w:r w:rsidRPr="003954AC">
        <w:rPr>
          <w:rFonts w:cstheme="minorHAnsi"/>
          <w:b/>
        </w:rPr>
        <w:t xml:space="preserve">         </w:t>
      </w:r>
    </w:p>
    <w:p w:rsidR="0078144E" w:rsidRPr="0078144E" w:rsidRDefault="0078144E" w:rsidP="009C511D">
      <w:pPr>
        <w:ind w:left="567"/>
        <w:rPr>
          <w:rFonts w:cstheme="minorHAnsi"/>
          <w:b/>
        </w:rPr>
      </w:pPr>
    </w:p>
    <w:p w:rsidR="0078144E" w:rsidRDefault="0078144E" w:rsidP="009C511D">
      <w:pPr>
        <w:ind w:left="567"/>
        <w:rPr>
          <w:rFonts w:cstheme="minorHAnsi"/>
          <w:b/>
        </w:rPr>
      </w:pPr>
    </w:p>
    <w:p w:rsidR="0078144E" w:rsidRDefault="0078144E" w:rsidP="009C511D">
      <w:pPr>
        <w:ind w:left="567"/>
        <w:rPr>
          <w:rFonts w:cstheme="minorHAnsi"/>
          <w:b/>
        </w:rPr>
      </w:pPr>
    </w:p>
    <w:p w:rsidR="0078144E" w:rsidRDefault="0078144E" w:rsidP="009C511D">
      <w:pPr>
        <w:ind w:left="567"/>
        <w:rPr>
          <w:rFonts w:cstheme="minorHAnsi"/>
          <w:b/>
        </w:rPr>
      </w:pPr>
    </w:p>
    <w:p w:rsidR="0078144E" w:rsidRDefault="0078144E" w:rsidP="009C511D">
      <w:pPr>
        <w:ind w:left="567"/>
        <w:rPr>
          <w:rFonts w:cstheme="minorHAnsi"/>
          <w:b/>
        </w:rPr>
      </w:pPr>
    </w:p>
    <w:p w:rsidR="00DD3E1F" w:rsidRDefault="00DD3E1F" w:rsidP="009C511D">
      <w:pPr>
        <w:ind w:left="567"/>
      </w:pPr>
    </w:p>
    <w:sectPr w:rsidR="00DD3E1F" w:rsidSect="00F70F86">
      <w:headerReference w:type="default" r:id="rId12"/>
      <w:pgSz w:w="23814" w:h="16839" w:orient="landscape" w:code="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11D" w:rsidRDefault="009C511D" w:rsidP="009C511D">
      <w:pPr>
        <w:spacing w:after="0" w:line="240" w:lineRule="auto"/>
      </w:pPr>
      <w:r>
        <w:separator/>
      </w:r>
    </w:p>
  </w:endnote>
  <w:endnote w:type="continuationSeparator" w:id="0">
    <w:p w:rsidR="009C511D" w:rsidRDefault="009C511D" w:rsidP="009C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11D" w:rsidRDefault="009C511D" w:rsidP="009C511D">
      <w:pPr>
        <w:spacing w:after="0" w:line="240" w:lineRule="auto"/>
      </w:pPr>
      <w:r>
        <w:separator/>
      </w:r>
    </w:p>
  </w:footnote>
  <w:footnote w:type="continuationSeparator" w:id="0">
    <w:p w:rsidR="009C511D" w:rsidRDefault="009C511D" w:rsidP="009C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1D" w:rsidRDefault="009C511D" w:rsidP="009C511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719D0925" wp14:editId="3074C46F">
          <wp:extent cx="2781300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511D" w:rsidRDefault="009C5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0FD"/>
    <w:multiLevelType w:val="hybridMultilevel"/>
    <w:tmpl w:val="A028A7E4"/>
    <w:lvl w:ilvl="0" w:tplc="04090001">
      <w:start w:val="1"/>
      <w:numFmt w:val="bullet"/>
      <w:lvlText w:val=""/>
      <w:lvlJc w:val="left"/>
      <w:pPr>
        <w:ind w:left="-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01">
      <w:start w:val="1"/>
      <w:numFmt w:val="bullet"/>
      <w:lvlText w:val=""/>
      <w:lvlJc w:val="left"/>
      <w:pPr>
        <w:ind w:left="-3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ind w:left="2520" w:hanging="360"/>
      </w:pPr>
    </w:lvl>
    <w:lvl w:ilvl="7" w:tplc="04090019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ABB77FA"/>
    <w:multiLevelType w:val="hybridMultilevel"/>
    <w:tmpl w:val="E7F64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A355E"/>
    <w:multiLevelType w:val="hybridMultilevel"/>
    <w:tmpl w:val="2A10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3B1E"/>
    <w:multiLevelType w:val="hybridMultilevel"/>
    <w:tmpl w:val="7C369C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0B2D"/>
    <w:multiLevelType w:val="hybridMultilevel"/>
    <w:tmpl w:val="F81E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30141"/>
    <w:multiLevelType w:val="hybridMultilevel"/>
    <w:tmpl w:val="3D6A7F02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67545F13"/>
    <w:multiLevelType w:val="hybridMultilevel"/>
    <w:tmpl w:val="56CC35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8A406E"/>
    <w:multiLevelType w:val="hybridMultilevel"/>
    <w:tmpl w:val="C67E8D0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44E"/>
    <w:rsid w:val="00134BB6"/>
    <w:rsid w:val="00303387"/>
    <w:rsid w:val="0037223F"/>
    <w:rsid w:val="003954AC"/>
    <w:rsid w:val="003C3BDB"/>
    <w:rsid w:val="0060548C"/>
    <w:rsid w:val="00675086"/>
    <w:rsid w:val="006E14D5"/>
    <w:rsid w:val="0078144E"/>
    <w:rsid w:val="00824845"/>
    <w:rsid w:val="009C511D"/>
    <w:rsid w:val="00AF4FC5"/>
    <w:rsid w:val="00B67A09"/>
    <w:rsid w:val="00DD3E1F"/>
    <w:rsid w:val="00E57C3B"/>
    <w:rsid w:val="00E955F1"/>
    <w:rsid w:val="00F2078F"/>
    <w:rsid w:val="00F7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B773"/>
  <w15:docId w15:val="{25EEF3E5-F678-4DB8-AB1B-6B1AEAD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4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144E"/>
    <w:pPr>
      <w:spacing w:after="0" w:line="240" w:lineRule="auto"/>
      <w:ind w:left="720"/>
    </w:pPr>
    <w:rPr>
      <w:rFonts w:ascii="Calibri" w:hAnsi="Calibri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8144E"/>
    <w:rPr>
      <w:rFonts w:ascii="Calibri" w:hAnsi="Calibri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814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4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1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9002E-C397-4578-8064-63092D49CFB4}" type="doc">
      <dgm:prSet loTypeId="urn:microsoft.com/office/officeart/2005/8/layout/cycle8" loCatId="cycle" qsTypeId="urn:microsoft.com/office/officeart/2005/8/quickstyle/simple1" qsCatId="simple" csTypeId="urn:microsoft.com/office/officeart/2005/8/colors/accent4_4" csCatId="accent4" phldr="1"/>
      <dgm:spPr/>
    </dgm:pt>
    <dgm:pt modelId="{F7AA9C5F-2C36-4D8A-8992-DF15C9966D68}">
      <dgm:prSet phldrT="[Text]"/>
      <dgm:spPr/>
      <dgm:t>
        <a:bodyPr/>
        <a:lstStyle/>
        <a:p>
          <a:r>
            <a:rPr lang="en-US"/>
            <a:t>Plan</a:t>
          </a:r>
        </a:p>
      </dgm:t>
    </dgm:pt>
    <dgm:pt modelId="{2E78D8A9-5E41-4959-8D77-29B8ECA297D9}" type="parTrans" cxnId="{4BCADBCA-97A9-45A2-81B3-E3FBB7B5792B}">
      <dgm:prSet/>
      <dgm:spPr/>
      <dgm:t>
        <a:bodyPr/>
        <a:lstStyle/>
        <a:p>
          <a:endParaRPr lang="en-US"/>
        </a:p>
      </dgm:t>
    </dgm:pt>
    <dgm:pt modelId="{09B2D979-4F77-4047-85E0-ED112E015F68}" type="sibTrans" cxnId="{4BCADBCA-97A9-45A2-81B3-E3FBB7B5792B}">
      <dgm:prSet/>
      <dgm:spPr/>
      <dgm:t>
        <a:bodyPr/>
        <a:lstStyle/>
        <a:p>
          <a:endParaRPr lang="en-US"/>
        </a:p>
      </dgm:t>
    </dgm:pt>
    <dgm:pt modelId="{DED29587-66A8-4AFC-8A49-CC3CE548C19E}">
      <dgm:prSet phldrT="[Text]"/>
      <dgm:spPr/>
      <dgm:t>
        <a:bodyPr/>
        <a:lstStyle/>
        <a:p>
          <a:r>
            <a:rPr lang="en-US"/>
            <a:t>Do</a:t>
          </a:r>
        </a:p>
      </dgm:t>
    </dgm:pt>
    <dgm:pt modelId="{C4148F87-C9F7-473D-BDED-90C98F64C7FF}" type="parTrans" cxnId="{56E2F159-C049-4286-976C-93D70AB584D7}">
      <dgm:prSet/>
      <dgm:spPr/>
      <dgm:t>
        <a:bodyPr/>
        <a:lstStyle/>
        <a:p>
          <a:endParaRPr lang="en-US"/>
        </a:p>
      </dgm:t>
    </dgm:pt>
    <dgm:pt modelId="{B110855D-4057-44C0-BF70-69722A41DFDB}" type="sibTrans" cxnId="{56E2F159-C049-4286-976C-93D70AB584D7}">
      <dgm:prSet/>
      <dgm:spPr/>
      <dgm:t>
        <a:bodyPr/>
        <a:lstStyle/>
        <a:p>
          <a:endParaRPr lang="en-US"/>
        </a:p>
      </dgm:t>
    </dgm:pt>
    <dgm:pt modelId="{EE37679F-8503-44BC-93C5-03DAD57384C4}">
      <dgm:prSet phldrT="[Text]"/>
      <dgm:spPr/>
      <dgm:t>
        <a:bodyPr/>
        <a:lstStyle/>
        <a:p>
          <a:r>
            <a:rPr lang="en-US"/>
            <a:t>Study</a:t>
          </a:r>
        </a:p>
      </dgm:t>
    </dgm:pt>
    <dgm:pt modelId="{192A2352-F07D-4351-B153-1957B4C129B6}" type="parTrans" cxnId="{EE9CF935-E386-44DF-B07C-86183F65B602}">
      <dgm:prSet/>
      <dgm:spPr/>
      <dgm:t>
        <a:bodyPr/>
        <a:lstStyle/>
        <a:p>
          <a:endParaRPr lang="en-US"/>
        </a:p>
      </dgm:t>
    </dgm:pt>
    <dgm:pt modelId="{CDDF7BC5-37BD-4722-94EE-6760CB4F496B}" type="sibTrans" cxnId="{EE9CF935-E386-44DF-B07C-86183F65B602}">
      <dgm:prSet/>
      <dgm:spPr/>
      <dgm:t>
        <a:bodyPr/>
        <a:lstStyle/>
        <a:p>
          <a:endParaRPr lang="en-US"/>
        </a:p>
      </dgm:t>
    </dgm:pt>
    <dgm:pt modelId="{634CAA12-9654-4BB2-8FE5-AB31677FDAEB}">
      <dgm:prSet/>
      <dgm:spPr/>
      <dgm:t>
        <a:bodyPr/>
        <a:lstStyle/>
        <a:p>
          <a:r>
            <a:rPr lang="en-US"/>
            <a:t>Act</a:t>
          </a:r>
        </a:p>
      </dgm:t>
    </dgm:pt>
    <dgm:pt modelId="{8231C995-CDC8-451B-AA59-9828A393C1A3}" type="parTrans" cxnId="{32A1196B-2759-43C4-BF89-D8D8677D1038}">
      <dgm:prSet/>
      <dgm:spPr/>
      <dgm:t>
        <a:bodyPr/>
        <a:lstStyle/>
        <a:p>
          <a:endParaRPr lang="en-US"/>
        </a:p>
      </dgm:t>
    </dgm:pt>
    <dgm:pt modelId="{EF87FB06-0AD6-4DAD-8244-A74BEE252CC4}" type="sibTrans" cxnId="{32A1196B-2759-43C4-BF89-D8D8677D1038}">
      <dgm:prSet/>
      <dgm:spPr/>
      <dgm:t>
        <a:bodyPr/>
        <a:lstStyle/>
        <a:p>
          <a:endParaRPr lang="en-US"/>
        </a:p>
      </dgm:t>
    </dgm:pt>
    <dgm:pt modelId="{98E4437C-001C-4450-A413-FDFE2701A8BA}" type="pres">
      <dgm:prSet presAssocID="{63D9002E-C397-4578-8064-63092D49CFB4}" presName="compositeShape" presStyleCnt="0">
        <dgm:presLayoutVars>
          <dgm:chMax val="7"/>
          <dgm:dir/>
          <dgm:resizeHandles val="exact"/>
        </dgm:presLayoutVars>
      </dgm:prSet>
      <dgm:spPr/>
    </dgm:pt>
    <dgm:pt modelId="{8D22EB2F-D114-4743-BBC4-ED280E5A00F9}" type="pres">
      <dgm:prSet presAssocID="{63D9002E-C397-4578-8064-63092D49CFB4}" presName="wedge1" presStyleLbl="node1" presStyleIdx="0" presStyleCnt="4"/>
      <dgm:spPr/>
    </dgm:pt>
    <dgm:pt modelId="{1AB13BA7-5727-4CED-BD28-E48B1679C285}" type="pres">
      <dgm:prSet presAssocID="{63D9002E-C397-4578-8064-63092D49CFB4}" presName="dummy1a" presStyleCnt="0"/>
      <dgm:spPr/>
    </dgm:pt>
    <dgm:pt modelId="{AE81261F-5F04-4157-A09F-02D85885607D}" type="pres">
      <dgm:prSet presAssocID="{63D9002E-C397-4578-8064-63092D49CFB4}" presName="dummy1b" presStyleCnt="0"/>
      <dgm:spPr/>
    </dgm:pt>
    <dgm:pt modelId="{4304B33F-A0C3-40BB-B0ED-7779E0591732}" type="pres">
      <dgm:prSet presAssocID="{63D9002E-C397-4578-8064-63092D49CFB4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955CD05-08CE-43C8-A280-21F83FFA745E}" type="pres">
      <dgm:prSet presAssocID="{63D9002E-C397-4578-8064-63092D49CFB4}" presName="wedge2" presStyleLbl="node1" presStyleIdx="1" presStyleCnt="4"/>
      <dgm:spPr/>
    </dgm:pt>
    <dgm:pt modelId="{E68F02F6-B82F-4B6E-84E0-5D0FAD8ECEC7}" type="pres">
      <dgm:prSet presAssocID="{63D9002E-C397-4578-8064-63092D49CFB4}" presName="dummy2a" presStyleCnt="0"/>
      <dgm:spPr/>
    </dgm:pt>
    <dgm:pt modelId="{9FC5743F-7D48-42FB-9401-687DE9118C6A}" type="pres">
      <dgm:prSet presAssocID="{63D9002E-C397-4578-8064-63092D49CFB4}" presName="dummy2b" presStyleCnt="0"/>
      <dgm:spPr/>
    </dgm:pt>
    <dgm:pt modelId="{27B22EEE-B603-4F2A-8F85-06606548E8B3}" type="pres">
      <dgm:prSet presAssocID="{63D9002E-C397-4578-8064-63092D49CFB4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1C9B27-92E4-432A-9703-E06FC8BE6C59}" type="pres">
      <dgm:prSet presAssocID="{63D9002E-C397-4578-8064-63092D49CFB4}" presName="wedge3" presStyleLbl="node1" presStyleIdx="2" presStyleCnt="4"/>
      <dgm:spPr/>
    </dgm:pt>
    <dgm:pt modelId="{EDBDCFC2-7966-4244-A6EC-CAE00DB6AE10}" type="pres">
      <dgm:prSet presAssocID="{63D9002E-C397-4578-8064-63092D49CFB4}" presName="dummy3a" presStyleCnt="0"/>
      <dgm:spPr/>
    </dgm:pt>
    <dgm:pt modelId="{F828C826-6085-4CD1-8B62-0588698A3DEE}" type="pres">
      <dgm:prSet presAssocID="{63D9002E-C397-4578-8064-63092D49CFB4}" presName="dummy3b" presStyleCnt="0"/>
      <dgm:spPr/>
    </dgm:pt>
    <dgm:pt modelId="{65BFA942-83F5-4A7C-B115-C49027CE3CC8}" type="pres">
      <dgm:prSet presAssocID="{63D9002E-C397-4578-8064-63092D49CFB4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E3FA62F-29D6-466F-985E-1675A06C5526}" type="pres">
      <dgm:prSet presAssocID="{63D9002E-C397-4578-8064-63092D49CFB4}" presName="wedge4" presStyleLbl="node1" presStyleIdx="3" presStyleCnt="4"/>
      <dgm:spPr/>
    </dgm:pt>
    <dgm:pt modelId="{98190BE4-FED1-450A-9252-C0DC05EAEFC8}" type="pres">
      <dgm:prSet presAssocID="{63D9002E-C397-4578-8064-63092D49CFB4}" presName="dummy4a" presStyleCnt="0"/>
      <dgm:spPr/>
    </dgm:pt>
    <dgm:pt modelId="{88F24DBE-2582-4072-8DBB-E8FEBD583E27}" type="pres">
      <dgm:prSet presAssocID="{63D9002E-C397-4578-8064-63092D49CFB4}" presName="dummy4b" presStyleCnt="0"/>
      <dgm:spPr/>
    </dgm:pt>
    <dgm:pt modelId="{E7ACE7FD-E251-4DE7-A9D4-6C1B9ED10F94}" type="pres">
      <dgm:prSet presAssocID="{63D9002E-C397-4578-8064-63092D49CFB4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76329617-F2C4-4229-A259-D56729D45F4A}" type="pres">
      <dgm:prSet presAssocID="{09B2D979-4F77-4047-85E0-ED112E015F68}" presName="arrowWedge1" presStyleLbl="fgSibTrans2D1" presStyleIdx="0" presStyleCnt="4"/>
      <dgm:spPr/>
    </dgm:pt>
    <dgm:pt modelId="{5D0728C8-E742-40DD-9E2D-9D76F6DE2C23}" type="pres">
      <dgm:prSet presAssocID="{B110855D-4057-44C0-BF70-69722A41DFDB}" presName="arrowWedge2" presStyleLbl="fgSibTrans2D1" presStyleIdx="1" presStyleCnt="4"/>
      <dgm:spPr/>
    </dgm:pt>
    <dgm:pt modelId="{3EFC27C4-0C04-42C3-8D64-75DF8736A546}" type="pres">
      <dgm:prSet presAssocID="{CDDF7BC5-37BD-4722-94EE-6760CB4F496B}" presName="arrowWedge3" presStyleLbl="fgSibTrans2D1" presStyleIdx="2" presStyleCnt="4"/>
      <dgm:spPr/>
    </dgm:pt>
    <dgm:pt modelId="{9653F8E6-F960-4BDC-AF44-ADC6580D2E56}" type="pres">
      <dgm:prSet presAssocID="{EF87FB06-0AD6-4DAD-8244-A74BEE252CC4}" presName="arrowWedge4" presStyleLbl="fgSibTrans2D1" presStyleIdx="3" presStyleCnt="4"/>
      <dgm:spPr/>
    </dgm:pt>
  </dgm:ptLst>
  <dgm:cxnLst>
    <dgm:cxn modelId="{1CB73D05-D955-4586-9FE1-9BEADFBDCCC5}" type="presOf" srcId="{DED29587-66A8-4AFC-8A49-CC3CE548C19E}" destId="{27B22EEE-B603-4F2A-8F85-06606548E8B3}" srcOrd="1" destOrd="0" presId="urn:microsoft.com/office/officeart/2005/8/layout/cycle8"/>
    <dgm:cxn modelId="{7CD15A1C-9BA0-4992-970F-503653FED158}" type="presOf" srcId="{F7AA9C5F-2C36-4D8A-8992-DF15C9966D68}" destId="{8D22EB2F-D114-4743-BBC4-ED280E5A00F9}" srcOrd="0" destOrd="0" presId="urn:microsoft.com/office/officeart/2005/8/layout/cycle8"/>
    <dgm:cxn modelId="{EE9CF935-E386-44DF-B07C-86183F65B602}" srcId="{63D9002E-C397-4578-8064-63092D49CFB4}" destId="{EE37679F-8503-44BC-93C5-03DAD57384C4}" srcOrd="2" destOrd="0" parTransId="{192A2352-F07D-4351-B153-1957B4C129B6}" sibTransId="{CDDF7BC5-37BD-4722-94EE-6760CB4F496B}"/>
    <dgm:cxn modelId="{96AE5A68-66A8-45DA-93BD-7D07AA90CCFD}" type="presOf" srcId="{EE37679F-8503-44BC-93C5-03DAD57384C4}" destId="{65BFA942-83F5-4A7C-B115-C49027CE3CC8}" srcOrd="1" destOrd="0" presId="urn:microsoft.com/office/officeart/2005/8/layout/cycle8"/>
    <dgm:cxn modelId="{32A1196B-2759-43C4-BF89-D8D8677D1038}" srcId="{63D9002E-C397-4578-8064-63092D49CFB4}" destId="{634CAA12-9654-4BB2-8FE5-AB31677FDAEB}" srcOrd="3" destOrd="0" parTransId="{8231C995-CDC8-451B-AA59-9828A393C1A3}" sibTransId="{EF87FB06-0AD6-4DAD-8244-A74BEE252CC4}"/>
    <dgm:cxn modelId="{3BDB0B50-050A-4D4F-A55B-D94EFE4A3222}" type="presOf" srcId="{634CAA12-9654-4BB2-8FE5-AB31677FDAEB}" destId="{7E3FA62F-29D6-466F-985E-1675A06C5526}" srcOrd="0" destOrd="0" presId="urn:microsoft.com/office/officeart/2005/8/layout/cycle8"/>
    <dgm:cxn modelId="{E94C5858-07AA-427C-99F5-5BD04378A2B0}" type="presOf" srcId="{F7AA9C5F-2C36-4D8A-8992-DF15C9966D68}" destId="{4304B33F-A0C3-40BB-B0ED-7779E0591732}" srcOrd="1" destOrd="0" presId="urn:microsoft.com/office/officeart/2005/8/layout/cycle8"/>
    <dgm:cxn modelId="{56E2F159-C049-4286-976C-93D70AB584D7}" srcId="{63D9002E-C397-4578-8064-63092D49CFB4}" destId="{DED29587-66A8-4AFC-8A49-CC3CE548C19E}" srcOrd="1" destOrd="0" parTransId="{C4148F87-C9F7-473D-BDED-90C98F64C7FF}" sibTransId="{B110855D-4057-44C0-BF70-69722A41DFDB}"/>
    <dgm:cxn modelId="{A6E40983-058B-4691-92D0-20721168378D}" type="presOf" srcId="{DED29587-66A8-4AFC-8A49-CC3CE548C19E}" destId="{F955CD05-08CE-43C8-A280-21F83FFA745E}" srcOrd="0" destOrd="0" presId="urn:microsoft.com/office/officeart/2005/8/layout/cycle8"/>
    <dgm:cxn modelId="{739147A0-348A-4E07-88B0-3DB066A9A6B8}" type="presOf" srcId="{EE37679F-8503-44BC-93C5-03DAD57384C4}" destId="{D41C9B27-92E4-432A-9703-E06FC8BE6C59}" srcOrd="0" destOrd="0" presId="urn:microsoft.com/office/officeart/2005/8/layout/cycle8"/>
    <dgm:cxn modelId="{8337DDBA-43E7-48ED-BA4B-5E22D80AA4DC}" type="presOf" srcId="{63D9002E-C397-4578-8064-63092D49CFB4}" destId="{98E4437C-001C-4450-A413-FDFE2701A8BA}" srcOrd="0" destOrd="0" presId="urn:microsoft.com/office/officeart/2005/8/layout/cycle8"/>
    <dgm:cxn modelId="{7C137BC7-559D-4D08-A668-16085805774E}" type="presOf" srcId="{634CAA12-9654-4BB2-8FE5-AB31677FDAEB}" destId="{E7ACE7FD-E251-4DE7-A9D4-6C1B9ED10F94}" srcOrd="1" destOrd="0" presId="urn:microsoft.com/office/officeart/2005/8/layout/cycle8"/>
    <dgm:cxn modelId="{4BCADBCA-97A9-45A2-81B3-E3FBB7B5792B}" srcId="{63D9002E-C397-4578-8064-63092D49CFB4}" destId="{F7AA9C5F-2C36-4D8A-8992-DF15C9966D68}" srcOrd="0" destOrd="0" parTransId="{2E78D8A9-5E41-4959-8D77-29B8ECA297D9}" sibTransId="{09B2D979-4F77-4047-85E0-ED112E015F68}"/>
    <dgm:cxn modelId="{34DA91A8-38CF-462C-AC1A-E07D4651F115}" type="presParOf" srcId="{98E4437C-001C-4450-A413-FDFE2701A8BA}" destId="{8D22EB2F-D114-4743-BBC4-ED280E5A00F9}" srcOrd="0" destOrd="0" presId="urn:microsoft.com/office/officeart/2005/8/layout/cycle8"/>
    <dgm:cxn modelId="{5E138E01-4B64-49BB-888A-35A72AF04E43}" type="presParOf" srcId="{98E4437C-001C-4450-A413-FDFE2701A8BA}" destId="{1AB13BA7-5727-4CED-BD28-E48B1679C285}" srcOrd="1" destOrd="0" presId="urn:microsoft.com/office/officeart/2005/8/layout/cycle8"/>
    <dgm:cxn modelId="{36C13B51-5E08-414F-A2C8-C1BFFB791864}" type="presParOf" srcId="{98E4437C-001C-4450-A413-FDFE2701A8BA}" destId="{AE81261F-5F04-4157-A09F-02D85885607D}" srcOrd="2" destOrd="0" presId="urn:microsoft.com/office/officeart/2005/8/layout/cycle8"/>
    <dgm:cxn modelId="{8DE289EF-5404-4886-BDF6-CC626AA2B02E}" type="presParOf" srcId="{98E4437C-001C-4450-A413-FDFE2701A8BA}" destId="{4304B33F-A0C3-40BB-B0ED-7779E0591732}" srcOrd="3" destOrd="0" presId="urn:microsoft.com/office/officeart/2005/8/layout/cycle8"/>
    <dgm:cxn modelId="{23DE3CB4-1207-48B0-90AB-854102B088A1}" type="presParOf" srcId="{98E4437C-001C-4450-A413-FDFE2701A8BA}" destId="{F955CD05-08CE-43C8-A280-21F83FFA745E}" srcOrd="4" destOrd="0" presId="urn:microsoft.com/office/officeart/2005/8/layout/cycle8"/>
    <dgm:cxn modelId="{18A65A40-91B9-463B-BF5C-FB07F2021713}" type="presParOf" srcId="{98E4437C-001C-4450-A413-FDFE2701A8BA}" destId="{E68F02F6-B82F-4B6E-84E0-5D0FAD8ECEC7}" srcOrd="5" destOrd="0" presId="urn:microsoft.com/office/officeart/2005/8/layout/cycle8"/>
    <dgm:cxn modelId="{95DCC5C3-ACEE-4527-BF3B-C3C354742982}" type="presParOf" srcId="{98E4437C-001C-4450-A413-FDFE2701A8BA}" destId="{9FC5743F-7D48-42FB-9401-687DE9118C6A}" srcOrd="6" destOrd="0" presId="urn:microsoft.com/office/officeart/2005/8/layout/cycle8"/>
    <dgm:cxn modelId="{28C69CFE-201B-4EA4-AB85-FBCE17F07DEA}" type="presParOf" srcId="{98E4437C-001C-4450-A413-FDFE2701A8BA}" destId="{27B22EEE-B603-4F2A-8F85-06606548E8B3}" srcOrd="7" destOrd="0" presId="urn:microsoft.com/office/officeart/2005/8/layout/cycle8"/>
    <dgm:cxn modelId="{49046D36-ACEC-4F8A-8F89-670363B4A226}" type="presParOf" srcId="{98E4437C-001C-4450-A413-FDFE2701A8BA}" destId="{D41C9B27-92E4-432A-9703-E06FC8BE6C59}" srcOrd="8" destOrd="0" presId="urn:microsoft.com/office/officeart/2005/8/layout/cycle8"/>
    <dgm:cxn modelId="{8C5C3946-2A44-4E2A-8A6C-A0C60894DB07}" type="presParOf" srcId="{98E4437C-001C-4450-A413-FDFE2701A8BA}" destId="{EDBDCFC2-7966-4244-A6EC-CAE00DB6AE10}" srcOrd="9" destOrd="0" presId="urn:microsoft.com/office/officeart/2005/8/layout/cycle8"/>
    <dgm:cxn modelId="{C93E0AD2-9A6A-4CF9-B422-C6DF6538587E}" type="presParOf" srcId="{98E4437C-001C-4450-A413-FDFE2701A8BA}" destId="{F828C826-6085-4CD1-8B62-0588698A3DEE}" srcOrd="10" destOrd="0" presId="urn:microsoft.com/office/officeart/2005/8/layout/cycle8"/>
    <dgm:cxn modelId="{F981C4A7-782A-46F2-929E-A7D9B65E3235}" type="presParOf" srcId="{98E4437C-001C-4450-A413-FDFE2701A8BA}" destId="{65BFA942-83F5-4A7C-B115-C49027CE3CC8}" srcOrd="11" destOrd="0" presId="urn:microsoft.com/office/officeart/2005/8/layout/cycle8"/>
    <dgm:cxn modelId="{3FC3061E-C71D-4BD4-A29D-EA176DB2A724}" type="presParOf" srcId="{98E4437C-001C-4450-A413-FDFE2701A8BA}" destId="{7E3FA62F-29D6-466F-985E-1675A06C5526}" srcOrd="12" destOrd="0" presId="urn:microsoft.com/office/officeart/2005/8/layout/cycle8"/>
    <dgm:cxn modelId="{140F7DE4-A9AC-4B8B-8921-FB0671D5E56B}" type="presParOf" srcId="{98E4437C-001C-4450-A413-FDFE2701A8BA}" destId="{98190BE4-FED1-450A-9252-C0DC05EAEFC8}" srcOrd="13" destOrd="0" presId="urn:microsoft.com/office/officeart/2005/8/layout/cycle8"/>
    <dgm:cxn modelId="{150925E5-EF50-4EED-A303-CA74F82645C4}" type="presParOf" srcId="{98E4437C-001C-4450-A413-FDFE2701A8BA}" destId="{88F24DBE-2582-4072-8DBB-E8FEBD583E27}" srcOrd="14" destOrd="0" presId="urn:microsoft.com/office/officeart/2005/8/layout/cycle8"/>
    <dgm:cxn modelId="{AECF79CC-C9B7-4254-A820-54B8D3CFC86D}" type="presParOf" srcId="{98E4437C-001C-4450-A413-FDFE2701A8BA}" destId="{E7ACE7FD-E251-4DE7-A9D4-6C1B9ED10F94}" srcOrd="15" destOrd="0" presId="urn:microsoft.com/office/officeart/2005/8/layout/cycle8"/>
    <dgm:cxn modelId="{6E1C7A94-7579-4018-B184-07637DD37587}" type="presParOf" srcId="{98E4437C-001C-4450-A413-FDFE2701A8BA}" destId="{76329617-F2C4-4229-A259-D56729D45F4A}" srcOrd="16" destOrd="0" presId="urn:microsoft.com/office/officeart/2005/8/layout/cycle8"/>
    <dgm:cxn modelId="{4CD0D22F-D3BD-4353-A6E1-D70D57260242}" type="presParOf" srcId="{98E4437C-001C-4450-A413-FDFE2701A8BA}" destId="{5D0728C8-E742-40DD-9E2D-9D76F6DE2C23}" srcOrd="17" destOrd="0" presId="urn:microsoft.com/office/officeart/2005/8/layout/cycle8"/>
    <dgm:cxn modelId="{6567BD61-8CFD-4F28-A71D-3FEA1A0741A0}" type="presParOf" srcId="{98E4437C-001C-4450-A413-FDFE2701A8BA}" destId="{3EFC27C4-0C04-42C3-8D64-75DF8736A546}" srcOrd="18" destOrd="0" presId="urn:microsoft.com/office/officeart/2005/8/layout/cycle8"/>
    <dgm:cxn modelId="{7613D0CB-DD47-4605-A340-7ABBD98E2B46}" type="presParOf" srcId="{98E4437C-001C-4450-A413-FDFE2701A8BA}" destId="{9653F8E6-F960-4BDC-AF44-ADC6580D2E56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22EB2F-D114-4743-BBC4-ED280E5A00F9}">
      <dsp:nvSpPr>
        <dsp:cNvPr id="0" name=""/>
        <dsp:cNvSpPr/>
      </dsp:nvSpPr>
      <dsp:spPr>
        <a:xfrm>
          <a:off x="2224869" y="119334"/>
          <a:ext cx="1750544" cy="1750544"/>
        </a:xfrm>
        <a:prstGeom prst="pie">
          <a:avLst>
            <a:gd name="adj1" fmla="val 16200000"/>
            <a:gd name="adj2" fmla="val 0"/>
          </a:avLst>
        </a:prstGeom>
        <a:solidFill>
          <a:schemeClr val="accent4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Plan</a:t>
          </a:r>
        </a:p>
      </dsp:txBody>
      <dsp:txXfrm>
        <a:off x="3154117" y="482155"/>
        <a:ext cx="646034" cy="479315"/>
      </dsp:txXfrm>
    </dsp:sp>
    <dsp:sp modelId="{F955CD05-08CE-43C8-A280-21F83FFA745E}">
      <dsp:nvSpPr>
        <dsp:cNvPr id="0" name=""/>
        <dsp:cNvSpPr/>
      </dsp:nvSpPr>
      <dsp:spPr>
        <a:xfrm>
          <a:off x="2224869" y="178102"/>
          <a:ext cx="1750544" cy="1750544"/>
        </a:xfrm>
        <a:prstGeom prst="pie">
          <a:avLst>
            <a:gd name="adj1" fmla="val 0"/>
            <a:gd name="adj2" fmla="val 5400000"/>
          </a:avLst>
        </a:prstGeom>
        <a:solidFill>
          <a:schemeClr val="accent4">
            <a:shade val="50000"/>
            <a:hueOff val="-104717"/>
            <a:satOff val="-3169"/>
            <a:lumOff val="2080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Do</a:t>
          </a:r>
        </a:p>
      </dsp:txBody>
      <dsp:txXfrm>
        <a:off x="3154117" y="1086510"/>
        <a:ext cx="646034" cy="479315"/>
      </dsp:txXfrm>
    </dsp:sp>
    <dsp:sp modelId="{D41C9B27-92E4-432A-9703-E06FC8BE6C59}">
      <dsp:nvSpPr>
        <dsp:cNvPr id="0" name=""/>
        <dsp:cNvSpPr/>
      </dsp:nvSpPr>
      <dsp:spPr>
        <a:xfrm>
          <a:off x="2166101" y="178102"/>
          <a:ext cx="1750544" cy="1750544"/>
        </a:xfrm>
        <a:prstGeom prst="pie">
          <a:avLst>
            <a:gd name="adj1" fmla="val 5400000"/>
            <a:gd name="adj2" fmla="val 10800000"/>
          </a:avLst>
        </a:prstGeom>
        <a:solidFill>
          <a:schemeClr val="accent4">
            <a:shade val="50000"/>
            <a:hueOff val="-209434"/>
            <a:satOff val="-6337"/>
            <a:lumOff val="4161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Study</a:t>
          </a:r>
        </a:p>
      </dsp:txBody>
      <dsp:txXfrm>
        <a:off x="2341364" y="1086510"/>
        <a:ext cx="646034" cy="479315"/>
      </dsp:txXfrm>
    </dsp:sp>
    <dsp:sp modelId="{7E3FA62F-29D6-466F-985E-1675A06C5526}">
      <dsp:nvSpPr>
        <dsp:cNvPr id="0" name=""/>
        <dsp:cNvSpPr/>
      </dsp:nvSpPr>
      <dsp:spPr>
        <a:xfrm>
          <a:off x="2166101" y="119334"/>
          <a:ext cx="1750544" cy="1750544"/>
        </a:xfrm>
        <a:prstGeom prst="pie">
          <a:avLst>
            <a:gd name="adj1" fmla="val 10800000"/>
            <a:gd name="adj2" fmla="val 16200000"/>
          </a:avLst>
        </a:prstGeom>
        <a:solidFill>
          <a:schemeClr val="accent4">
            <a:shade val="50000"/>
            <a:hueOff val="-104717"/>
            <a:satOff val="-3169"/>
            <a:lumOff val="2080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Act</a:t>
          </a:r>
        </a:p>
      </dsp:txBody>
      <dsp:txXfrm>
        <a:off x="2341364" y="482155"/>
        <a:ext cx="646034" cy="479315"/>
      </dsp:txXfrm>
    </dsp:sp>
    <dsp:sp modelId="{76329617-F2C4-4229-A259-D56729D45F4A}">
      <dsp:nvSpPr>
        <dsp:cNvPr id="0" name=""/>
        <dsp:cNvSpPr/>
      </dsp:nvSpPr>
      <dsp:spPr>
        <a:xfrm>
          <a:off x="2116502" y="10967"/>
          <a:ext cx="1967279" cy="1967279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4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0728C8-E742-40DD-9E2D-9D76F6DE2C23}">
      <dsp:nvSpPr>
        <dsp:cNvPr id="0" name=""/>
        <dsp:cNvSpPr/>
      </dsp:nvSpPr>
      <dsp:spPr>
        <a:xfrm>
          <a:off x="2116502" y="69735"/>
          <a:ext cx="1967279" cy="1967279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4">
            <a:shade val="90000"/>
            <a:hueOff val="-108783"/>
            <a:satOff val="-2965"/>
            <a:lumOff val="160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FC27C4-0C04-42C3-8D64-75DF8736A546}">
      <dsp:nvSpPr>
        <dsp:cNvPr id="0" name=""/>
        <dsp:cNvSpPr/>
      </dsp:nvSpPr>
      <dsp:spPr>
        <a:xfrm>
          <a:off x="2057734" y="69735"/>
          <a:ext cx="1967279" cy="1967279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4">
            <a:shade val="90000"/>
            <a:hueOff val="-217566"/>
            <a:satOff val="-5929"/>
            <a:lumOff val="3205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53F8E6-F960-4BDC-AF44-ADC6580D2E56}">
      <dsp:nvSpPr>
        <dsp:cNvPr id="0" name=""/>
        <dsp:cNvSpPr/>
      </dsp:nvSpPr>
      <dsp:spPr>
        <a:xfrm>
          <a:off x="2057734" y="10967"/>
          <a:ext cx="1967279" cy="1967279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4">
            <a:shade val="90000"/>
            <a:hueOff val="-108783"/>
            <a:satOff val="-2965"/>
            <a:lumOff val="160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Karen.Kessack</dc:creator>
  <cp:lastModifiedBy>HUSSEIN Abigail</cp:lastModifiedBy>
  <cp:revision>8</cp:revision>
  <cp:lastPrinted>2021-02-16T15:37:00Z</cp:lastPrinted>
  <dcterms:created xsi:type="dcterms:W3CDTF">2020-01-14T11:50:00Z</dcterms:created>
  <dcterms:modified xsi:type="dcterms:W3CDTF">2022-02-03T14:08:00Z</dcterms:modified>
</cp:coreProperties>
</file>